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7C33C" w14:textId="617546BB" w:rsidR="00227FA2" w:rsidRDefault="00227FA2" w:rsidP="002A6630">
      <w:pPr>
        <w:spacing w:line="360" w:lineRule="auto"/>
        <w:jc w:val="center"/>
        <w:rPr>
          <w:rFonts w:ascii="Times New Roman" w:hAnsi="Times New Roman" w:cs="Times New Roman"/>
          <w:b/>
          <w:bCs/>
          <w:sz w:val="24"/>
          <w:szCs w:val="24"/>
        </w:rPr>
      </w:pPr>
      <w:r w:rsidRPr="002A6630">
        <w:rPr>
          <w:rFonts w:ascii="Times New Roman" w:hAnsi="Times New Roman" w:cs="Times New Roman"/>
          <w:b/>
          <w:bCs/>
          <w:sz w:val="24"/>
          <w:szCs w:val="24"/>
        </w:rPr>
        <w:t>UNIVERSITY OF ESWATINI</w:t>
      </w:r>
    </w:p>
    <w:p w14:paraId="18D1176A" w14:textId="287C05D1" w:rsidR="0066641F" w:rsidRPr="002A6630" w:rsidRDefault="0066641F" w:rsidP="002A66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SENATE</w:t>
      </w:r>
    </w:p>
    <w:p w14:paraId="1471812D" w14:textId="334AF2E1" w:rsidR="00227FA2" w:rsidRDefault="00227FA2" w:rsidP="002A6630">
      <w:pPr>
        <w:spacing w:line="360" w:lineRule="auto"/>
        <w:jc w:val="center"/>
        <w:rPr>
          <w:rFonts w:ascii="Times New Roman" w:hAnsi="Times New Roman" w:cs="Times New Roman"/>
          <w:b/>
          <w:bCs/>
          <w:sz w:val="24"/>
          <w:szCs w:val="24"/>
        </w:rPr>
      </w:pPr>
      <w:r w:rsidRPr="002A6630">
        <w:rPr>
          <w:rFonts w:ascii="Times New Roman" w:hAnsi="Times New Roman" w:cs="Times New Roman"/>
          <w:b/>
          <w:bCs/>
          <w:sz w:val="24"/>
          <w:szCs w:val="24"/>
        </w:rPr>
        <w:t>GUIDELINES FOR ONLINE TEACHING AND LEARNING</w:t>
      </w:r>
    </w:p>
    <w:p w14:paraId="4A600BBD" w14:textId="61AF2FFE" w:rsidR="0066641F" w:rsidRPr="002A6630" w:rsidRDefault="0066641F" w:rsidP="002A66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JULY 2021</w:t>
      </w:r>
    </w:p>
    <w:p w14:paraId="5199B83A" w14:textId="1AA6B53C" w:rsidR="00227FA2" w:rsidRPr="00F32109" w:rsidRDefault="00642E7D" w:rsidP="00F32109">
      <w:pPr>
        <w:pStyle w:val="ListParagraph"/>
        <w:numPr>
          <w:ilvl w:val="0"/>
          <w:numId w:val="11"/>
        </w:numPr>
        <w:spacing w:line="360" w:lineRule="auto"/>
        <w:jc w:val="both"/>
        <w:rPr>
          <w:rFonts w:ascii="Times New Roman" w:hAnsi="Times New Roman" w:cs="Times New Roman"/>
          <w:b/>
          <w:bCs/>
          <w:sz w:val="24"/>
          <w:szCs w:val="24"/>
        </w:rPr>
      </w:pPr>
      <w:r w:rsidRPr="00F32109">
        <w:rPr>
          <w:rFonts w:ascii="Times New Roman" w:hAnsi="Times New Roman" w:cs="Times New Roman"/>
          <w:b/>
          <w:bCs/>
          <w:sz w:val="24"/>
          <w:szCs w:val="24"/>
        </w:rPr>
        <w:t>Introduction</w:t>
      </w:r>
    </w:p>
    <w:p w14:paraId="6002E16D" w14:textId="40885CE1" w:rsidR="00EF1502" w:rsidRPr="002A6630" w:rsidRDefault="0005478A" w:rsidP="002A6630">
      <w:pPr>
        <w:spacing w:line="360" w:lineRule="auto"/>
        <w:jc w:val="both"/>
        <w:rPr>
          <w:rFonts w:ascii="Times New Roman" w:hAnsi="Times New Roman" w:cs="Times New Roman"/>
          <w:bCs/>
          <w:sz w:val="24"/>
          <w:szCs w:val="24"/>
        </w:rPr>
      </w:pPr>
      <w:r w:rsidRPr="002A6630">
        <w:rPr>
          <w:rFonts w:ascii="Times New Roman" w:hAnsi="Times New Roman" w:cs="Times New Roman"/>
          <w:bCs/>
          <w:sz w:val="24"/>
          <w:szCs w:val="24"/>
        </w:rPr>
        <w:t>The University of Eswatini adopted online teaching and learning in March 2020 as a matter of survival following the o</w:t>
      </w:r>
      <w:r w:rsidR="00363BF6" w:rsidRPr="002A6630">
        <w:rPr>
          <w:rFonts w:ascii="Times New Roman" w:hAnsi="Times New Roman" w:cs="Times New Roman"/>
          <w:bCs/>
          <w:sz w:val="24"/>
          <w:szCs w:val="24"/>
        </w:rPr>
        <w:t xml:space="preserve">utbreak of COVID-19 pandemic. Before the outbreak, the university had adopted </w:t>
      </w:r>
      <w:r w:rsidR="00C47C65" w:rsidRPr="002A6630">
        <w:rPr>
          <w:rFonts w:ascii="Times New Roman" w:hAnsi="Times New Roman" w:cs="Times New Roman"/>
          <w:bCs/>
          <w:sz w:val="24"/>
          <w:szCs w:val="24"/>
        </w:rPr>
        <w:t xml:space="preserve">the </w:t>
      </w:r>
      <w:r w:rsidR="00363BF6" w:rsidRPr="002A6630">
        <w:rPr>
          <w:rFonts w:ascii="Times New Roman" w:hAnsi="Times New Roman" w:cs="Times New Roman"/>
          <w:bCs/>
          <w:sz w:val="24"/>
          <w:szCs w:val="24"/>
        </w:rPr>
        <w:t xml:space="preserve">Blended Learning </w:t>
      </w:r>
      <w:r w:rsidR="00C47C65" w:rsidRPr="002A6630">
        <w:rPr>
          <w:rFonts w:ascii="Times New Roman" w:hAnsi="Times New Roman" w:cs="Times New Roman"/>
          <w:bCs/>
          <w:sz w:val="24"/>
          <w:szCs w:val="24"/>
        </w:rPr>
        <w:t>and the</w:t>
      </w:r>
      <w:r w:rsidR="00AF31F7" w:rsidRPr="002A6630">
        <w:rPr>
          <w:rFonts w:ascii="Times New Roman" w:hAnsi="Times New Roman" w:cs="Times New Roman"/>
          <w:bCs/>
          <w:sz w:val="24"/>
          <w:szCs w:val="24"/>
        </w:rPr>
        <w:t xml:space="preserve"> Teaching</w:t>
      </w:r>
      <w:r w:rsidR="00AD68BC" w:rsidRPr="002A6630">
        <w:rPr>
          <w:rFonts w:ascii="Times New Roman" w:hAnsi="Times New Roman" w:cs="Times New Roman"/>
          <w:bCs/>
          <w:sz w:val="24"/>
          <w:szCs w:val="24"/>
        </w:rPr>
        <w:t xml:space="preserve">, </w:t>
      </w:r>
      <w:r w:rsidR="00AF31F7" w:rsidRPr="002A6630">
        <w:rPr>
          <w:rFonts w:ascii="Times New Roman" w:hAnsi="Times New Roman" w:cs="Times New Roman"/>
          <w:bCs/>
          <w:sz w:val="24"/>
          <w:szCs w:val="24"/>
        </w:rPr>
        <w:t xml:space="preserve">Learning </w:t>
      </w:r>
      <w:r w:rsidR="00AD68BC" w:rsidRPr="002A6630">
        <w:rPr>
          <w:rFonts w:ascii="Times New Roman" w:hAnsi="Times New Roman" w:cs="Times New Roman"/>
          <w:bCs/>
          <w:sz w:val="24"/>
          <w:szCs w:val="24"/>
        </w:rPr>
        <w:t xml:space="preserve">and Assessment </w:t>
      </w:r>
      <w:r w:rsidR="00AF31F7" w:rsidRPr="002A6630">
        <w:rPr>
          <w:rFonts w:ascii="Times New Roman" w:hAnsi="Times New Roman" w:cs="Times New Roman"/>
          <w:bCs/>
          <w:sz w:val="24"/>
          <w:szCs w:val="24"/>
        </w:rPr>
        <w:t>polic</w:t>
      </w:r>
      <w:r w:rsidR="00C47C65" w:rsidRPr="002A6630">
        <w:rPr>
          <w:rFonts w:ascii="Times New Roman" w:hAnsi="Times New Roman" w:cs="Times New Roman"/>
          <w:bCs/>
          <w:sz w:val="24"/>
          <w:szCs w:val="24"/>
        </w:rPr>
        <w:t>ies</w:t>
      </w:r>
      <w:r w:rsidR="00AF31F7" w:rsidRPr="002A6630">
        <w:rPr>
          <w:rFonts w:ascii="Times New Roman" w:hAnsi="Times New Roman" w:cs="Times New Roman"/>
          <w:bCs/>
          <w:sz w:val="24"/>
          <w:szCs w:val="24"/>
        </w:rPr>
        <w:t>.</w:t>
      </w:r>
      <w:r w:rsidR="00363BF6" w:rsidRPr="002A6630">
        <w:rPr>
          <w:rFonts w:ascii="Times New Roman" w:hAnsi="Times New Roman" w:cs="Times New Roman"/>
          <w:bCs/>
          <w:sz w:val="24"/>
          <w:szCs w:val="24"/>
        </w:rPr>
        <w:t xml:space="preserve"> </w:t>
      </w:r>
      <w:r w:rsidR="006F2383" w:rsidRPr="002A6630">
        <w:rPr>
          <w:rFonts w:ascii="Times New Roman" w:hAnsi="Times New Roman" w:cs="Times New Roman"/>
          <w:bCs/>
          <w:sz w:val="24"/>
          <w:szCs w:val="24"/>
        </w:rPr>
        <w:t xml:space="preserve">These policies, where appropriate, have associated procedures for the implementation to help ensure consistency and compliance. </w:t>
      </w:r>
      <w:r w:rsidR="002A086B" w:rsidRPr="002A6630">
        <w:rPr>
          <w:rFonts w:ascii="Times New Roman" w:hAnsi="Times New Roman" w:cs="Times New Roman"/>
          <w:bCs/>
          <w:sz w:val="24"/>
          <w:szCs w:val="24"/>
        </w:rPr>
        <w:t xml:space="preserve">There </w:t>
      </w:r>
      <w:r w:rsidR="00AD68BC" w:rsidRPr="002A6630">
        <w:rPr>
          <w:rFonts w:ascii="Times New Roman" w:hAnsi="Times New Roman" w:cs="Times New Roman"/>
          <w:bCs/>
          <w:sz w:val="24"/>
          <w:szCs w:val="24"/>
        </w:rPr>
        <w:t xml:space="preserve">are </w:t>
      </w:r>
      <w:r w:rsidR="002A086B" w:rsidRPr="002A6630">
        <w:rPr>
          <w:rFonts w:ascii="Times New Roman" w:hAnsi="Times New Roman" w:cs="Times New Roman"/>
          <w:bCs/>
          <w:sz w:val="24"/>
          <w:szCs w:val="24"/>
        </w:rPr>
        <w:t xml:space="preserve">also </w:t>
      </w:r>
      <w:r w:rsidR="00CC3D0C" w:rsidRPr="002A6630">
        <w:rPr>
          <w:rFonts w:ascii="Times New Roman" w:hAnsi="Times New Roman" w:cs="Times New Roman"/>
          <w:bCs/>
          <w:sz w:val="24"/>
          <w:szCs w:val="24"/>
        </w:rPr>
        <w:t xml:space="preserve">several </w:t>
      </w:r>
      <w:r w:rsidR="002A086B" w:rsidRPr="002A6630">
        <w:rPr>
          <w:rFonts w:ascii="Times New Roman" w:hAnsi="Times New Roman" w:cs="Times New Roman"/>
          <w:bCs/>
          <w:sz w:val="24"/>
          <w:szCs w:val="24"/>
        </w:rPr>
        <w:t>Handbooks</w:t>
      </w:r>
      <w:r w:rsidR="00AD68BC" w:rsidRPr="002A6630">
        <w:rPr>
          <w:rFonts w:ascii="Times New Roman" w:hAnsi="Times New Roman" w:cs="Times New Roman"/>
          <w:bCs/>
          <w:sz w:val="24"/>
          <w:szCs w:val="24"/>
        </w:rPr>
        <w:t xml:space="preserve"> and</w:t>
      </w:r>
      <w:r w:rsidR="002A086B" w:rsidRPr="002A6630">
        <w:rPr>
          <w:rFonts w:ascii="Times New Roman" w:hAnsi="Times New Roman" w:cs="Times New Roman"/>
          <w:bCs/>
          <w:sz w:val="24"/>
          <w:szCs w:val="24"/>
        </w:rPr>
        <w:t xml:space="preserve"> </w:t>
      </w:r>
      <w:r w:rsidR="006F2383" w:rsidRPr="002A6630">
        <w:rPr>
          <w:rFonts w:ascii="Times New Roman" w:hAnsi="Times New Roman" w:cs="Times New Roman"/>
          <w:bCs/>
          <w:sz w:val="24"/>
          <w:szCs w:val="24"/>
        </w:rPr>
        <w:t>Manuals</w:t>
      </w:r>
      <w:r w:rsidR="002A086B" w:rsidRPr="002A6630">
        <w:rPr>
          <w:rFonts w:ascii="Times New Roman" w:hAnsi="Times New Roman" w:cs="Times New Roman"/>
          <w:bCs/>
          <w:sz w:val="24"/>
          <w:szCs w:val="24"/>
        </w:rPr>
        <w:t xml:space="preserve">, for example the Moodle </w:t>
      </w:r>
      <w:r w:rsidR="006F2383" w:rsidRPr="002A6630">
        <w:rPr>
          <w:rFonts w:ascii="Times New Roman" w:hAnsi="Times New Roman" w:cs="Times New Roman"/>
          <w:bCs/>
          <w:sz w:val="24"/>
          <w:szCs w:val="24"/>
        </w:rPr>
        <w:t>Manual</w:t>
      </w:r>
      <w:r w:rsidR="002A086B" w:rsidRPr="002A6630">
        <w:rPr>
          <w:rFonts w:ascii="Times New Roman" w:hAnsi="Times New Roman" w:cs="Times New Roman"/>
          <w:bCs/>
          <w:sz w:val="24"/>
          <w:szCs w:val="24"/>
        </w:rPr>
        <w:t xml:space="preserve"> and the UNESWA Teaching and Learning Handbook (Draft C), </w:t>
      </w:r>
      <w:r w:rsidR="006F2383" w:rsidRPr="002A6630">
        <w:rPr>
          <w:rFonts w:ascii="Times New Roman" w:hAnsi="Times New Roman" w:cs="Times New Roman"/>
          <w:bCs/>
          <w:sz w:val="24"/>
          <w:szCs w:val="24"/>
        </w:rPr>
        <w:t xml:space="preserve">and staff </w:t>
      </w:r>
      <w:r w:rsidR="0066641F">
        <w:rPr>
          <w:rFonts w:ascii="Times New Roman" w:hAnsi="Times New Roman" w:cs="Times New Roman"/>
          <w:bCs/>
          <w:sz w:val="24"/>
          <w:szCs w:val="24"/>
        </w:rPr>
        <w:t xml:space="preserve">members </w:t>
      </w:r>
      <w:r w:rsidR="006F2383" w:rsidRPr="002A6630">
        <w:rPr>
          <w:rFonts w:ascii="Times New Roman" w:hAnsi="Times New Roman" w:cs="Times New Roman"/>
          <w:bCs/>
          <w:sz w:val="24"/>
          <w:szCs w:val="24"/>
        </w:rPr>
        <w:t>have received</w:t>
      </w:r>
      <w:r w:rsidR="002A086B" w:rsidRPr="002A6630">
        <w:rPr>
          <w:rFonts w:ascii="Times New Roman" w:hAnsi="Times New Roman" w:cs="Times New Roman"/>
          <w:bCs/>
          <w:sz w:val="24"/>
          <w:szCs w:val="24"/>
        </w:rPr>
        <w:t xml:space="preserve"> considerable training on designing and delivering online courses. </w:t>
      </w:r>
      <w:r w:rsidR="00505F50" w:rsidRPr="002A6630">
        <w:rPr>
          <w:rFonts w:ascii="Times New Roman" w:hAnsi="Times New Roman" w:cs="Times New Roman"/>
          <w:bCs/>
          <w:sz w:val="24"/>
          <w:szCs w:val="24"/>
        </w:rPr>
        <w:t>Further, the general academic regulation</w:t>
      </w:r>
      <w:r w:rsidR="006F2383" w:rsidRPr="002A6630">
        <w:rPr>
          <w:rFonts w:ascii="Times New Roman" w:hAnsi="Times New Roman" w:cs="Times New Roman"/>
          <w:bCs/>
          <w:sz w:val="24"/>
          <w:szCs w:val="24"/>
        </w:rPr>
        <w:t>s</w:t>
      </w:r>
      <w:r w:rsidR="00505F50" w:rsidRPr="002A6630">
        <w:rPr>
          <w:rFonts w:ascii="Times New Roman" w:hAnsi="Times New Roman" w:cs="Times New Roman"/>
          <w:bCs/>
          <w:sz w:val="24"/>
          <w:szCs w:val="24"/>
        </w:rPr>
        <w:t xml:space="preserve"> must be applicable to both online and face-to-face teaching and learning. </w:t>
      </w:r>
      <w:r w:rsidR="002A086B" w:rsidRPr="002A6630">
        <w:rPr>
          <w:rFonts w:ascii="Times New Roman" w:hAnsi="Times New Roman" w:cs="Times New Roman"/>
          <w:bCs/>
          <w:sz w:val="24"/>
          <w:szCs w:val="24"/>
        </w:rPr>
        <w:t xml:space="preserve"> </w:t>
      </w:r>
    </w:p>
    <w:p w14:paraId="543B7616" w14:textId="307A545B" w:rsidR="00127BF7" w:rsidRPr="002A6630" w:rsidRDefault="00C47C65" w:rsidP="002A6630">
      <w:pPr>
        <w:spacing w:line="360" w:lineRule="auto"/>
        <w:jc w:val="both"/>
        <w:rPr>
          <w:rFonts w:ascii="Times New Roman" w:hAnsi="Times New Roman" w:cs="Times New Roman"/>
          <w:bCs/>
          <w:sz w:val="24"/>
          <w:szCs w:val="24"/>
        </w:rPr>
      </w:pPr>
      <w:r w:rsidRPr="002A6630">
        <w:rPr>
          <w:rFonts w:ascii="Times New Roman" w:hAnsi="Times New Roman" w:cs="Times New Roman"/>
          <w:bCs/>
          <w:sz w:val="24"/>
          <w:szCs w:val="24"/>
        </w:rPr>
        <w:t>Based on t</w:t>
      </w:r>
      <w:r w:rsidR="00363BF6" w:rsidRPr="002A6630">
        <w:rPr>
          <w:rFonts w:ascii="Times New Roman" w:hAnsi="Times New Roman" w:cs="Times New Roman"/>
          <w:bCs/>
          <w:sz w:val="24"/>
          <w:szCs w:val="24"/>
        </w:rPr>
        <w:t xml:space="preserve">he experience that has been gained </w:t>
      </w:r>
      <w:r w:rsidRPr="002A6630">
        <w:rPr>
          <w:rFonts w:ascii="Times New Roman" w:hAnsi="Times New Roman" w:cs="Times New Roman"/>
          <w:bCs/>
          <w:sz w:val="24"/>
          <w:szCs w:val="24"/>
        </w:rPr>
        <w:t xml:space="preserve">so far, at its meeting of 19 July 2021, Senate resolved that guidelines </w:t>
      </w:r>
      <w:r w:rsidR="00CC3D0C" w:rsidRPr="002A6630">
        <w:rPr>
          <w:rFonts w:ascii="Times New Roman" w:hAnsi="Times New Roman" w:cs="Times New Roman"/>
          <w:bCs/>
          <w:sz w:val="24"/>
          <w:szCs w:val="24"/>
        </w:rPr>
        <w:t>be developed</w:t>
      </w:r>
      <w:r w:rsidR="00127BF7" w:rsidRPr="002A6630">
        <w:rPr>
          <w:rFonts w:ascii="Times New Roman" w:hAnsi="Times New Roman" w:cs="Times New Roman"/>
          <w:bCs/>
          <w:sz w:val="24"/>
          <w:szCs w:val="24"/>
        </w:rPr>
        <w:t xml:space="preserve"> </w:t>
      </w:r>
      <w:r w:rsidRPr="002A6630">
        <w:rPr>
          <w:rFonts w:ascii="Times New Roman" w:hAnsi="Times New Roman" w:cs="Times New Roman"/>
          <w:bCs/>
          <w:sz w:val="24"/>
          <w:szCs w:val="24"/>
        </w:rPr>
        <w:t xml:space="preserve">that will help in standardising online teaching and learning </w:t>
      </w:r>
      <w:r w:rsidR="002A086B" w:rsidRPr="002A6630">
        <w:rPr>
          <w:rFonts w:ascii="Times New Roman" w:hAnsi="Times New Roman" w:cs="Times New Roman"/>
          <w:bCs/>
          <w:sz w:val="24"/>
          <w:szCs w:val="24"/>
        </w:rPr>
        <w:t>by bringing together</w:t>
      </w:r>
      <w:r w:rsidR="00FE7BA1" w:rsidRPr="002A6630">
        <w:rPr>
          <w:rFonts w:ascii="Times New Roman" w:hAnsi="Times New Roman" w:cs="Times New Roman"/>
          <w:bCs/>
          <w:sz w:val="24"/>
          <w:szCs w:val="24"/>
        </w:rPr>
        <w:t xml:space="preserve">, </w:t>
      </w:r>
      <w:r w:rsidR="00EF1502" w:rsidRPr="002A6630">
        <w:rPr>
          <w:rFonts w:ascii="Times New Roman" w:hAnsi="Times New Roman" w:cs="Times New Roman"/>
          <w:bCs/>
          <w:sz w:val="24"/>
          <w:szCs w:val="24"/>
        </w:rPr>
        <w:t>simplifying,</w:t>
      </w:r>
      <w:r w:rsidR="002A086B" w:rsidRPr="002A6630">
        <w:rPr>
          <w:rFonts w:ascii="Times New Roman" w:hAnsi="Times New Roman" w:cs="Times New Roman"/>
          <w:bCs/>
          <w:sz w:val="24"/>
          <w:szCs w:val="24"/>
        </w:rPr>
        <w:t xml:space="preserve"> </w:t>
      </w:r>
      <w:r w:rsidR="00FE7BA1" w:rsidRPr="002A6630">
        <w:rPr>
          <w:rFonts w:ascii="Times New Roman" w:hAnsi="Times New Roman" w:cs="Times New Roman"/>
          <w:bCs/>
          <w:sz w:val="24"/>
          <w:szCs w:val="24"/>
        </w:rPr>
        <w:t xml:space="preserve">and improving access to </w:t>
      </w:r>
      <w:r w:rsidR="002A086B" w:rsidRPr="002A6630">
        <w:rPr>
          <w:rFonts w:ascii="Times New Roman" w:hAnsi="Times New Roman" w:cs="Times New Roman"/>
          <w:bCs/>
          <w:sz w:val="24"/>
          <w:szCs w:val="24"/>
        </w:rPr>
        <w:t xml:space="preserve">existing policies, </w:t>
      </w:r>
      <w:r w:rsidR="003609B1" w:rsidRPr="002A6630">
        <w:rPr>
          <w:rFonts w:ascii="Times New Roman" w:hAnsi="Times New Roman" w:cs="Times New Roman"/>
          <w:bCs/>
          <w:sz w:val="24"/>
          <w:szCs w:val="24"/>
        </w:rPr>
        <w:t xml:space="preserve">procedures, </w:t>
      </w:r>
      <w:r w:rsidR="006F2383" w:rsidRPr="002A6630">
        <w:rPr>
          <w:rFonts w:ascii="Times New Roman" w:hAnsi="Times New Roman" w:cs="Times New Roman"/>
          <w:bCs/>
          <w:sz w:val="24"/>
          <w:szCs w:val="24"/>
        </w:rPr>
        <w:t>supporting documentation,</w:t>
      </w:r>
      <w:r w:rsidR="002A086B" w:rsidRPr="002A6630">
        <w:rPr>
          <w:rFonts w:ascii="Times New Roman" w:hAnsi="Times New Roman" w:cs="Times New Roman"/>
          <w:bCs/>
          <w:sz w:val="24"/>
          <w:szCs w:val="24"/>
        </w:rPr>
        <w:t xml:space="preserve"> and training</w:t>
      </w:r>
      <w:r w:rsidR="00CC3D0C" w:rsidRPr="002A6630">
        <w:rPr>
          <w:rFonts w:ascii="Times New Roman" w:hAnsi="Times New Roman" w:cs="Times New Roman"/>
          <w:bCs/>
          <w:sz w:val="24"/>
          <w:szCs w:val="24"/>
        </w:rPr>
        <w:t>.</w:t>
      </w:r>
      <w:r w:rsidR="002A086B" w:rsidRPr="002A6630">
        <w:rPr>
          <w:rFonts w:ascii="Times New Roman" w:hAnsi="Times New Roman" w:cs="Times New Roman"/>
          <w:bCs/>
          <w:sz w:val="24"/>
          <w:szCs w:val="24"/>
        </w:rPr>
        <w:t xml:space="preserve"> </w:t>
      </w:r>
    </w:p>
    <w:p w14:paraId="28E3AFDE" w14:textId="31CE3D32" w:rsidR="00642E7D" w:rsidRPr="002A6630" w:rsidRDefault="00AD68BC" w:rsidP="002A6630">
      <w:pPr>
        <w:spacing w:line="360" w:lineRule="auto"/>
        <w:jc w:val="both"/>
        <w:rPr>
          <w:rFonts w:ascii="Times New Roman" w:hAnsi="Times New Roman" w:cs="Times New Roman"/>
          <w:bCs/>
          <w:sz w:val="24"/>
          <w:szCs w:val="24"/>
        </w:rPr>
      </w:pPr>
      <w:r w:rsidRPr="002A6630">
        <w:rPr>
          <w:rFonts w:ascii="Times New Roman" w:hAnsi="Times New Roman" w:cs="Times New Roman"/>
          <w:bCs/>
          <w:sz w:val="24"/>
          <w:szCs w:val="24"/>
        </w:rPr>
        <w:t xml:space="preserve">The </w:t>
      </w:r>
      <w:r w:rsidR="00332506" w:rsidRPr="002A6630">
        <w:rPr>
          <w:rFonts w:ascii="Times New Roman" w:hAnsi="Times New Roman" w:cs="Times New Roman"/>
          <w:bCs/>
          <w:sz w:val="24"/>
          <w:szCs w:val="24"/>
        </w:rPr>
        <w:t>g</w:t>
      </w:r>
      <w:r w:rsidRPr="002A6630">
        <w:rPr>
          <w:rFonts w:ascii="Times New Roman" w:hAnsi="Times New Roman" w:cs="Times New Roman"/>
          <w:bCs/>
          <w:sz w:val="24"/>
          <w:szCs w:val="24"/>
        </w:rPr>
        <w:t>uide</w:t>
      </w:r>
      <w:r w:rsidR="00332506" w:rsidRPr="002A6630">
        <w:rPr>
          <w:rFonts w:ascii="Times New Roman" w:hAnsi="Times New Roman" w:cs="Times New Roman"/>
          <w:bCs/>
          <w:sz w:val="24"/>
          <w:szCs w:val="24"/>
        </w:rPr>
        <w:t>lines</w:t>
      </w:r>
      <w:r w:rsidRPr="002A6630">
        <w:rPr>
          <w:rFonts w:ascii="Times New Roman" w:hAnsi="Times New Roman" w:cs="Times New Roman"/>
          <w:bCs/>
          <w:sz w:val="24"/>
          <w:szCs w:val="24"/>
        </w:rPr>
        <w:t xml:space="preserve"> </w:t>
      </w:r>
      <w:r w:rsidR="003609B1" w:rsidRPr="002A6630">
        <w:rPr>
          <w:rFonts w:ascii="Times New Roman" w:hAnsi="Times New Roman" w:cs="Times New Roman"/>
          <w:bCs/>
          <w:sz w:val="24"/>
          <w:szCs w:val="24"/>
        </w:rPr>
        <w:t xml:space="preserve">will advise and inform both students and staff </w:t>
      </w:r>
      <w:r w:rsidR="00454A90">
        <w:rPr>
          <w:rFonts w:ascii="Times New Roman" w:hAnsi="Times New Roman" w:cs="Times New Roman"/>
          <w:bCs/>
          <w:sz w:val="24"/>
          <w:szCs w:val="24"/>
        </w:rPr>
        <w:t>on</w:t>
      </w:r>
      <w:r w:rsidR="00EF1502" w:rsidRPr="002A6630">
        <w:rPr>
          <w:rFonts w:ascii="Times New Roman" w:hAnsi="Times New Roman" w:cs="Times New Roman"/>
          <w:bCs/>
          <w:sz w:val="24"/>
          <w:szCs w:val="24"/>
        </w:rPr>
        <w:t xml:space="preserve"> </w:t>
      </w:r>
      <w:r w:rsidR="003609B1" w:rsidRPr="002A6630">
        <w:rPr>
          <w:rFonts w:ascii="Times New Roman" w:hAnsi="Times New Roman" w:cs="Times New Roman"/>
          <w:bCs/>
          <w:sz w:val="24"/>
          <w:szCs w:val="24"/>
        </w:rPr>
        <w:t xml:space="preserve">what is expected from them </w:t>
      </w:r>
      <w:r w:rsidR="00EF1502" w:rsidRPr="002A6630">
        <w:rPr>
          <w:rFonts w:ascii="Times New Roman" w:hAnsi="Times New Roman" w:cs="Times New Roman"/>
          <w:bCs/>
          <w:sz w:val="24"/>
          <w:szCs w:val="24"/>
        </w:rPr>
        <w:t>when participating in</w:t>
      </w:r>
      <w:r w:rsidR="003609B1" w:rsidRPr="002A6630">
        <w:rPr>
          <w:rFonts w:ascii="Times New Roman" w:hAnsi="Times New Roman" w:cs="Times New Roman"/>
          <w:bCs/>
          <w:sz w:val="24"/>
          <w:szCs w:val="24"/>
        </w:rPr>
        <w:t xml:space="preserve"> online learning, by drawing upon </w:t>
      </w:r>
      <w:r w:rsidR="00EF1502" w:rsidRPr="002A6630">
        <w:rPr>
          <w:rFonts w:ascii="Times New Roman" w:hAnsi="Times New Roman" w:cs="Times New Roman"/>
          <w:bCs/>
          <w:sz w:val="24"/>
          <w:szCs w:val="24"/>
        </w:rPr>
        <w:t>the necessary documentation and</w:t>
      </w:r>
      <w:r w:rsidR="003609B1" w:rsidRPr="002A6630">
        <w:rPr>
          <w:rFonts w:ascii="Times New Roman" w:hAnsi="Times New Roman" w:cs="Times New Roman"/>
          <w:bCs/>
          <w:sz w:val="24"/>
          <w:szCs w:val="24"/>
        </w:rPr>
        <w:t xml:space="preserve"> </w:t>
      </w:r>
      <w:r w:rsidRPr="002A6630">
        <w:rPr>
          <w:rFonts w:ascii="Times New Roman" w:hAnsi="Times New Roman" w:cs="Times New Roman"/>
          <w:bCs/>
          <w:sz w:val="24"/>
          <w:szCs w:val="24"/>
        </w:rPr>
        <w:t>Senate resolutions</w:t>
      </w:r>
      <w:r w:rsidR="00EF1502" w:rsidRPr="002A6630">
        <w:rPr>
          <w:rFonts w:ascii="Times New Roman" w:hAnsi="Times New Roman" w:cs="Times New Roman"/>
          <w:bCs/>
          <w:sz w:val="24"/>
          <w:szCs w:val="24"/>
        </w:rPr>
        <w:t xml:space="preserve">. </w:t>
      </w:r>
      <w:r w:rsidR="00505F50" w:rsidRPr="002A6630">
        <w:rPr>
          <w:rFonts w:ascii="Times New Roman" w:hAnsi="Times New Roman" w:cs="Times New Roman"/>
          <w:bCs/>
          <w:sz w:val="24"/>
          <w:szCs w:val="24"/>
        </w:rPr>
        <w:t xml:space="preserve">In order to provide maximum awareness and flexibility of access, it </w:t>
      </w:r>
      <w:r w:rsidR="00EF1502" w:rsidRPr="002A6630">
        <w:rPr>
          <w:rFonts w:ascii="Times New Roman" w:hAnsi="Times New Roman" w:cs="Times New Roman"/>
          <w:bCs/>
          <w:sz w:val="24"/>
          <w:szCs w:val="24"/>
        </w:rPr>
        <w:t xml:space="preserve">is </w:t>
      </w:r>
      <w:r w:rsidR="00505F50" w:rsidRPr="002A6630">
        <w:rPr>
          <w:rFonts w:ascii="Times New Roman" w:hAnsi="Times New Roman" w:cs="Times New Roman"/>
          <w:bCs/>
          <w:sz w:val="24"/>
          <w:szCs w:val="24"/>
        </w:rPr>
        <w:t xml:space="preserve">proposed to place on the University Website, in a prominent place,  </w:t>
      </w:r>
      <w:r w:rsidR="00332506" w:rsidRPr="002A6630">
        <w:rPr>
          <w:rFonts w:ascii="Times New Roman" w:hAnsi="Times New Roman" w:cs="Times New Roman"/>
          <w:bCs/>
          <w:sz w:val="24"/>
          <w:szCs w:val="24"/>
        </w:rPr>
        <w:t xml:space="preserve">ten </w:t>
      </w:r>
      <w:r w:rsidR="00505F50" w:rsidRPr="002A6630">
        <w:rPr>
          <w:rFonts w:ascii="Times New Roman" w:hAnsi="Times New Roman" w:cs="Times New Roman"/>
          <w:bCs/>
          <w:sz w:val="24"/>
          <w:szCs w:val="24"/>
        </w:rPr>
        <w:t xml:space="preserve">of the </w:t>
      </w:r>
      <w:r w:rsidR="00332506" w:rsidRPr="002A6630">
        <w:rPr>
          <w:rFonts w:ascii="Times New Roman" w:hAnsi="Times New Roman" w:cs="Times New Roman"/>
          <w:bCs/>
          <w:sz w:val="24"/>
          <w:szCs w:val="24"/>
        </w:rPr>
        <w:t>most frequently asked questions (</w:t>
      </w:r>
      <w:r w:rsidR="00332506" w:rsidRPr="002A6630">
        <w:rPr>
          <w:rFonts w:ascii="Times New Roman" w:hAnsi="Times New Roman" w:cs="Times New Roman"/>
          <w:bCs/>
          <w:sz w:val="24"/>
          <w:szCs w:val="24"/>
          <w:u w:val="single"/>
        </w:rPr>
        <w:t>FAQs for Teaching and Learning online</w:t>
      </w:r>
      <w:r w:rsidR="00505F50" w:rsidRPr="002A6630">
        <w:rPr>
          <w:rFonts w:ascii="Times New Roman" w:hAnsi="Times New Roman" w:cs="Times New Roman"/>
          <w:bCs/>
          <w:sz w:val="24"/>
          <w:szCs w:val="24"/>
          <w:u w:val="single"/>
        </w:rPr>
        <w:t xml:space="preserve"> – see appendix</w:t>
      </w:r>
      <w:r w:rsidR="00454A90">
        <w:rPr>
          <w:rFonts w:ascii="Times New Roman" w:hAnsi="Times New Roman" w:cs="Times New Roman"/>
          <w:bCs/>
          <w:sz w:val="24"/>
          <w:szCs w:val="24"/>
          <w:u w:val="single"/>
        </w:rPr>
        <w:t xml:space="preserve"> A</w:t>
      </w:r>
      <w:r w:rsidR="00332506" w:rsidRPr="002A6630">
        <w:rPr>
          <w:rFonts w:ascii="Times New Roman" w:hAnsi="Times New Roman" w:cs="Times New Roman"/>
          <w:bCs/>
          <w:sz w:val="24"/>
          <w:szCs w:val="24"/>
        </w:rPr>
        <w:t>)</w:t>
      </w:r>
      <w:r w:rsidR="00505F50" w:rsidRPr="002A6630">
        <w:rPr>
          <w:rFonts w:ascii="Times New Roman" w:hAnsi="Times New Roman" w:cs="Times New Roman"/>
          <w:bCs/>
          <w:sz w:val="24"/>
          <w:szCs w:val="24"/>
        </w:rPr>
        <w:t xml:space="preserve"> about teaching and learning online. The </w:t>
      </w:r>
      <w:r w:rsidR="00454A90">
        <w:rPr>
          <w:rFonts w:ascii="Times New Roman" w:hAnsi="Times New Roman" w:cs="Times New Roman"/>
          <w:bCs/>
          <w:sz w:val="24"/>
          <w:szCs w:val="24"/>
        </w:rPr>
        <w:t>F</w:t>
      </w:r>
      <w:r w:rsidR="00505F50" w:rsidRPr="002A6630">
        <w:rPr>
          <w:rFonts w:ascii="Times New Roman" w:hAnsi="Times New Roman" w:cs="Times New Roman"/>
          <w:bCs/>
          <w:sz w:val="24"/>
          <w:szCs w:val="24"/>
        </w:rPr>
        <w:t xml:space="preserve">AQ’s, including links to supporting documentation, will be available to </w:t>
      </w:r>
      <w:r w:rsidR="00FE7BA1" w:rsidRPr="002A6630">
        <w:rPr>
          <w:rFonts w:ascii="Times New Roman" w:hAnsi="Times New Roman" w:cs="Times New Roman"/>
          <w:bCs/>
          <w:sz w:val="24"/>
          <w:szCs w:val="24"/>
        </w:rPr>
        <w:t>staff and students.</w:t>
      </w:r>
    </w:p>
    <w:p w14:paraId="5C1A1829" w14:textId="2F3A94FE" w:rsidR="00E75073" w:rsidRPr="00B71C15" w:rsidRDefault="00775C9D" w:rsidP="00B71C15">
      <w:pPr>
        <w:pStyle w:val="ListParagraph"/>
        <w:numPr>
          <w:ilvl w:val="0"/>
          <w:numId w:val="11"/>
        </w:numPr>
        <w:spacing w:line="360" w:lineRule="auto"/>
        <w:jc w:val="both"/>
        <w:rPr>
          <w:rFonts w:ascii="Times New Roman" w:hAnsi="Times New Roman" w:cs="Times New Roman"/>
          <w:b/>
          <w:bCs/>
          <w:sz w:val="24"/>
          <w:szCs w:val="24"/>
        </w:rPr>
      </w:pPr>
      <w:r w:rsidRPr="00B71C15">
        <w:rPr>
          <w:rFonts w:ascii="Times New Roman" w:hAnsi="Times New Roman" w:cs="Times New Roman"/>
          <w:b/>
          <w:bCs/>
          <w:sz w:val="24"/>
          <w:szCs w:val="24"/>
        </w:rPr>
        <w:t>Defining o</w:t>
      </w:r>
      <w:r w:rsidR="00656DA0" w:rsidRPr="00B71C15">
        <w:rPr>
          <w:rFonts w:ascii="Times New Roman" w:hAnsi="Times New Roman" w:cs="Times New Roman"/>
          <w:b/>
          <w:bCs/>
          <w:sz w:val="24"/>
          <w:szCs w:val="24"/>
        </w:rPr>
        <w:t>nline</w:t>
      </w:r>
      <w:r w:rsidR="00E75073" w:rsidRPr="00B71C15">
        <w:rPr>
          <w:rFonts w:ascii="Times New Roman" w:hAnsi="Times New Roman" w:cs="Times New Roman"/>
          <w:b/>
          <w:bCs/>
          <w:sz w:val="24"/>
          <w:szCs w:val="24"/>
        </w:rPr>
        <w:t xml:space="preserve"> </w:t>
      </w:r>
      <w:r w:rsidRPr="00B71C15">
        <w:rPr>
          <w:rFonts w:ascii="Times New Roman" w:hAnsi="Times New Roman" w:cs="Times New Roman"/>
          <w:b/>
          <w:bCs/>
          <w:sz w:val="24"/>
          <w:szCs w:val="24"/>
        </w:rPr>
        <w:t>T</w:t>
      </w:r>
      <w:r w:rsidR="00046554" w:rsidRPr="00B71C15">
        <w:rPr>
          <w:rFonts w:ascii="Times New Roman" w:hAnsi="Times New Roman" w:cs="Times New Roman"/>
          <w:b/>
          <w:bCs/>
          <w:sz w:val="24"/>
          <w:szCs w:val="24"/>
        </w:rPr>
        <w:t>eaching</w:t>
      </w:r>
      <w:r w:rsidR="00E75073" w:rsidRPr="00B71C15">
        <w:rPr>
          <w:rFonts w:ascii="Times New Roman" w:hAnsi="Times New Roman" w:cs="Times New Roman"/>
          <w:b/>
          <w:bCs/>
          <w:sz w:val="24"/>
          <w:szCs w:val="24"/>
        </w:rPr>
        <w:t xml:space="preserve"> and </w:t>
      </w:r>
      <w:r w:rsidRPr="00B71C15">
        <w:rPr>
          <w:rFonts w:ascii="Times New Roman" w:hAnsi="Times New Roman" w:cs="Times New Roman"/>
          <w:b/>
          <w:bCs/>
          <w:sz w:val="24"/>
          <w:szCs w:val="24"/>
        </w:rPr>
        <w:t>L</w:t>
      </w:r>
      <w:r w:rsidR="00E75073" w:rsidRPr="00B71C15">
        <w:rPr>
          <w:rFonts w:ascii="Times New Roman" w:hAnsi="Times New Roman" w:cs="Times New Roman"/>
          <w:b/>
          <w:bCs/>
          <w:sz w:val="24"/>
          <w:szCs w:val="24"/>
        </w:rPr>
        <w:t>earning</w:t>
      </w:r>
    </w:p>
    <w:p w14:paraId="12255574" w14:textId="5282BAFF" w:rsidR="00E90E3D" w:rsidRPr="00256FE2" w:rsidRDefault="001E2FEC" w:rsidP="00256FE2">
      <w:pPr>
        <w:pStyle w:val="ListParagraph"/>
        <w:numPr>
          <w:ilvl w:val="1"/>
          <w:numId w:val="11"/>
        </w:numPr>
        <w:spacing w:line="360" w:lineRule="auto"/>
        <w:jc w:val="both"/>
        <w:rPr>
          <w:rFonts w:ascii="Times New Roman" w:hAnsi="Times New Roman" w:cs="Times New Roman"/>
          <w:sz w:val="24"/>
          <w:szCs w:val="24"/>
        </w:rPr>
      </w:pPr>
      <w:r w:rsidRPr="00256FE2">
        <w:rPr>
          <w:rFonts w:ascii="Times New Roman" w:hAnsi="Times New Roman" w:cs="Times New Roman"/>
          <w:sz w:val="24"/>
          <w:szCs w:val="24"/>
        </w:rPr>
        <w:t xml:space="preserve">Online </w:t>
      </w:r>
      <w:r w:rsidR="00775C9D" w:rsidRPr="00256FE2">
        <w:rPr>
          <w:rFonts w:ascii="Times New Roman" w:hAnsi="Times New Roman" w:cs="Times New Roman"/>
          <w:sz w:val="24"/>
          <w:szCs w:val="24"/>
        </w:rPr>
        <w:t>T</w:t>
      </w:r>
      <w:r w:rsidRPr="00256FE2">
        <w:rPr>
          <w:rFonts w:ascii="Times New Roman" w:hAnsi="Times New Roman" w:cs="Times New Roman"/>
          <w:sz w:val="24"/>
          <w:szCs w:val="24"/>
        </w:rPr>
        <w:t xml:space="preserve">eaching and </w:t>
      </w:r>
      <w:r w:rsidR="00775C9D" w:rsidRPr="00256FE2">
        <w:rPr>
          <w:rFonts w:ascii="Times New Roman" w:hAnsi="Times New Roman" w:cs="Times New Roman"/>
          <w:sz w:val="24"/>
          <w:szCs w:val="24"/>
        </w:rPr>
        <w:t>L</w:t>
      </w:r>
      <w:r w:rsidRPr="00256FE2">
        <w:rPr>
          <w:rFonts w:ascii="Times New Roman" w:hAnsi="Times New Roman" w:cs="Times New Roman"/>
          <w:sz w:val="24"/>
          <w:szCs w:val="24"/>
        </w:rPr>
        <w:t>earning</w:t>
      </w:r>
      <w:r w:rsidR="00775C9D" w:rsidRPr="00256FE2">
        <w:rPr>
          <w:rFonts w:ascii="Times New Roman" w:hAnsi="Times New Roman" w:cs="Times New Roman"/>
          <w:sz w:val="24"/>
          <w:szCs w:val="24"/>
        </w:rPr>
        <w:t xml:space="preserve"> (T&amp;L)</w:t>
      </w:r>
      <w:r w:rsidRPr="00256FE2">
        <w:rPr>
          <w:rFonts w:ascii="Times New Roman" w:hAnsi="Times New Roman" w:cs="Times New Roman"/>
          <w:sz w:val="24"/>
          <w:szCs w:val="24"/>
        </w:rPr>
        <w:t xml:space="preserve"> refers to delivery of content through various internet </w:t>
      </w:r>
      <w:r w:rsidR="00775C9D" w:rsidRPr="00256FE2">
        <w:rPr>
          <w:rFonts w:ascii="Times New Roman" w:hAnsi="Times New Roman" w:cs="Times New Roman"/>
          <w:sz w:val="24"/>
          <w:szCs w:val="24"/>
        </w:rPr>
        <w:t xml:space="preserve">based </w:t>
      </w:r>
      <w:r w:rsidRPr="00256FE2">
        <w:rPr>
          <w:rFonts w:ascii="Times New Roman" w:hAnsi="Times New Roman" w:cs="Times New Roman"/>
          <w:sz w:val="24"/>
          <w:szCs w:val="24"/>
        </w:rPr>
        <w:t xml:space="preserve">platforms. The University of Eswatini </w:t>
      </w:r>
      <w:r w:rsidR="00775C9D" w:rsidRPr="00256FE2">
        <w:rPr>
          <w:rFonts w:ascii="Times New Roman" w:hAnsi="Times New Roman" w:cs="Times New Roman"/>
          <w:sz w:val="24"/>
          <w:szCs w:val="24"/>
        </w:rPr>
        <w:t xml:space="preserve">Senate resolved that </w:t>
      </w:r>
      <w:r w:rsidR="00825718" w:rsidRPr="00256FE2">
        <w:rPr>
          <w:rFonts w:ascii="Times New Roman" w:hAnsi="Times New Roman" w:cs="Times New Roman"/>
          <w:sz w:val="24"/>
          <w:szCs w:val="24"/>
        </w:rPr>
        <w:t xml:space="preserve">online </w:t>
      </w:r>
      <w:r w:rsidR="00775C9D" w:rsidRPr="00256FE2">
        <w:rPr>
          <w:rFonts w:ascii="Times New Roman" w:hAnsi="Times New Roman" w:cs="Times New Roman"/>
          <w:sz w:val="24"/>
          <w:szCs w:val="24"/>
        </w:rPr>
        <w:t>T</w:t>
      </w:r>
      <w:r w:rsidR="00825718" w:rsidRPr="00256FE2">
        <w:rPr>
          <w:rFonts w:ascii="Times New Roman" w:hAnsi="Times New Roman" w:cs="Times New Roman"/>
          <w:sz w:val="24"/>
          <w:szCs w:val="24"/>
        </w:rPr>
        <w:t xml:space="preserve">eaching and </w:t>
      </w:r>
      <w:r w:rsidR="00775C9D" w:rsidRPr="00256FE2">
        <w:rPr>
          <w:rFonts w:ascii="Times New Roman" w:hAnsi="Times New Roman" w:cs="Times New Roman"/>
          <w:sz w:val="24"/>
          <w:szCs w:val="24"/>
        </w:rPr>
        <w:t>L</w:t>
      </w:r>
      <w:r w:rsidR="00825718" w:rsidRPr="00256FE2">
        <w:rPr>
          <w:rFonts w:ascii="Times New Roman" w:hAnsi="Times New Roman" w:cs="Times New Roman"/>
          <w:sz w:val="24"/>
          <w:szCs w:val="24"/>
        </w:rPr>
        <w:t>earning should be done through the Moodle Le</w:t>
      </w:r>
      <w:r w:rsidRPr="00256FE2">
        <w:rPr>
          <w:rFonts w:ascii="Times New Roman" w:hAnsi="Times New Roman" w:cs="Times New Roman"/>
          <w:sz w:val="24"/>
          <w:szCs w:val="24"/>
        </w:rPr>
        <w:t>a</w:t>
      </w:r>
      <w:r w:rsidR="00825718" w:rsidRPr="00256FE2">
        <w:rPr>
          <w:rFonts w:ascii="Times New Roman" w:hAnsi="Times New Roman" w:cs="Times New Roman"/>
          <w:sz w:val="24"/>
          <w:szCs w:val="24"/>
        </w:rPr>
        <w:t>r</w:t>
      </w:r>
      <w:r w:rsidRPr="00256FE2">
        <w:rPr>
          <w:rFonts w:ascii="Times New Roman" w:hAnsi="Times New Roman" w:cs="Times New Roman"/>
          <w:sz w:val="24"/>
          <w:szCs w:val="24"/>
        </w:rPr>
        <w:t>ning Management</w:t>
      </w:r>
      <w:r w:rsidR="00825718" w:rsidRPr="00256FE2">
        <w:rPr>
          <w:rFonts w:ascii="Times New Roman" w:hAnsi="Times New Roman" w:cs="Times New Roman"/>
          <w:sz w:val="24"/>
          <w:szCs w:val="24"/>
        </w:rPr>
        <w:t xml:space="preserve"> </w:t>
      </w:r>
      <w:r w:rsidR="006E64DD" w:rsidRPr="00256FE2">
        <w:rPr>
          <w:rFonts w:ascii="Times New Roman" w:hAnsi="Times New Roman" w:cs="Times New Roman"/>
          <w:sz w:val="24"/>
          <w:szCs w:val="24"/>
        </w:rPr>
        <w:t xml:space="preserve">System </w:t>
      </w:r>
      <w:r w:rsidR="00825718" w:rsidRPr="00256FE2">
        <w:rPr>
          <w:rFonts w:ascii="Times New Roman" w:hAnsi="Times New Roman" w:cs="Times New Roman"/>
          <w:sz w:val="24"/>
          <w:szCs w:val="24"/>
        </w:rPr>
        <w:t>(</w:t>
      </w:r>
      <w:r w:rsidR="00775C9D" w:rsidRPr="00256FE2">
        <w:rPr>
          <w:rFonts w:ascii="Times New Roman" w:hAnsi="Times New Roman" w:cs="Times New Roman"/>
          <w:sz w:val="24"/>
          <w:szCs w:val="24"/>
        </w:rPr>
        <w:t xml:space="preserve">Senate Resolution of 3 June 2020; </w:t>
      </w:r>
      <w:r w:rsidR="00825718" w:rsidRPr="00256FE2">
        <w:rPr>
          <w:rFonts w:ascii="Times New Roman" w:hAnsi="Times New Roman" w:cs="Times New Roman"/>
          <w:sz w:val="24"/>
          <w:szCs w:val="24"/>
        </w:rPr>
        <w:t xml:space="preserve">Requirement 10 of the </w:t>
      </w:r>
      <w:r w:rsidR="00825718" w:rsidRPr="00256FE2">
        <w:rPr>
          <w:rFonts w:ascii="Times New Roman" w:hAnsi="Times New Roman" w:cs="Times New Roman"/>
          <w:color w:val="0070C0"/>
          <w:sz w:val="24"/>
          <w:szCs w:val="24"/>
          <w:u w:val="single"/>
        </w:rPr>
        <w:t xml:space="preserve">Blended Learning </w:t>
      </w:r>
      <w:r w:rsidR="00825718" w:rsidRPr="00256FE2">
        <w:rPr>
          <w:rFonts w:ascii="Times New Roman" w:hAnsi="Times New Roman" w:cs="Times New Roman"/>
          <w:color w:val="0070C0"/>
          <w:sz w:val="24"/>
          <w:szCs w:val="24"/>
          <w:u w:val="single"/>
        </w:rPr>
        <w:lastRenderedPageBreak/>
        <w:t>Policy</w:t>
      </w:r>
      <w:r w:rsidR="00825718" w:rsidRPr="00256FE2">
        <w:rPr>
          <w:rFonts w:ascii="Times New Roman" w:hAnsi="Times New Roman" w:cs="Times New Roman"/>
          <w:sz w:val="24"/>
          <w:szCs w:val="24"/>
        </w:rPr>
        <w:t>)</w:t>
      </w:r>
      <w:r w:rsidRPr="00256FE2">
        <w:rPr>
          <w:rFonts w:ascii="Times New Roman" w:hAnsi="Times New Roman" w:cs="Times New Roman"/>
          <w:sz w:val="24"/>
          <w:szCs w:val="24"/>
        </w:rPr>
        <w:t xml:space="preserve">. </w:t>
      </w:r>
      <w:r w:rsidR="00A72DB7" w:rsidRPr="00256FE2">
        <w:rPr>
          <w:rFonts w:ascii="Times New Roman" w:hAnsi="Times New Roman" w:cs="Times New Roman"/>
          <w:sz w:val="24"/>
          <w:szCs w:val="24"/>
        </w:rPr>
        <w:t xml:space="preserve">Only registered students </w:t>
      </w:r>
      <w:r w:rsidR="00EF1502" w:rsidRPr="00256FE2">
        <w:rPr>
          <w:rFonts w:ascii="Times New Roman" w:hAnsi="Times New Roman" w:cs="Times New Roman"/>
          <w:sz w:val="24"/>
          <w:szCs w:val="24"/>
        </w:rPr>
        <w:t>can access their courses</w:t>
      </w:r>
      <w:r w:rsidR="00A72DB7" w:rsidRPr="00256FE2">
        <w:rPr>
          <w:rFonts w:ascii="Times New Roman" w:hAnsi="Times New Roman" w:cs="Times New Roman"/>
          <w:sz w:val="24"/>
          <w:szCs w:val="24"/>
        </w:rPr>
        <w:t xml:space="preserve"> </w:t>
      </w:r>
      <w:r w:rsidR="00775C9D" w:rsidRPr="00256FE2">
        <w:rPr>
          <w:rFonts w:ascii="Times New Roman" w:hAnsi="Times New Roman" w:cs="Times New Roman"/>
          <w:sz w:val="24"/>
          <w:szCs w:val="24"/>
        </w:rPr>
        <w:t>on</w:t>
      </w:r>
      <w:r w:rsidR="00A72DB7" w:rsidRPr="00256FE2">
        <w:rPr>
          <w:rFonts w:ascii="Times New Roman" w:hAnsi="Times New Roman" w:cs="Times New Roman"/>
          <w:sz w:val="24"/>
          <w:szCs w:val="24"/>
        </w:rPr>
        <w:t xml:space="preserve"> the Moodle system. </w:t>
      </w:r>
      <w:r w:rsidR="00775C9D" w:rsidRPr="00256FE2">
        <w:rPr>
          <w:rFonts w:ascii="Times New Roman" w:hAnsi="Times New Roman" w:cs="Times New Roman"/>
          <w:sz w:val="24"/>
          <w:szCs w:val="24"/>
        </w:rPr>
        <w:t>C</w:t>
      </w:r>
      <w:r w:rsidR="00E90E3D" w:rsidRPr="00256FE2">
        <w:rPr>
          <w:rFonts w:ascii="Times New Roman" w:hAnsi="Times New Roman" w:cs="Times New Roman"/>
          <w:sz w:val="24"/>
          <w:szCs w:val="24"/>
        </w:rPr>
        <w:t xml:space="preserve">ommunication applications like WhatsApp or email can </w:t>
      </w:r>
      <w:r w:rsidR="00775C9D" w:rsidRPr="00256FE2">
        <w:rPr>
          <w:rFonts w:ascii="Times New Roman" w:hAnsi="Times New Roman" w:cs="Times New Roman"/>
          <w:sz w:val="24"/>
          <w:szCs w:val="24"/>
        </w:rPr>
        <w:t xml:space="preserve">only </w:t>
      </w:r>
      <w:r w:rsidR="00E90E3D" w:rsidRPr="00256FE2">
        <w:rPr>
          <w:rFonts w:ascii="Times New Roman" w:hAnsi="Times New Roman" w:cs="Times New Roman"/>
          <w:sz w:val="24"/>
          <w:szCs w:val="24"/>
        </w:rPr>
        <w:t xml:space="preserve">be used for communication and not teaching purposes (see </w:t>
      </w:r>
      <w:r w:rsidR="00E90E3D" w:rsidRPr="00256FE2">
        <w:rPr>
          <w:rFonts w:ascii="Times New Roman" w:hAnsi="Times New Roman" w:cs="Times New Roman"/>
          <w:color w:val="0070C0"/>
          <w:sz w:val="24"/>
          <w:szCs w:val="24"/>
          <w:u w:val="single"/>
        </w:rPr>
        <w:t xml:space="preserve">Senate Resolution dated </w:t>
      </w:r>
      <w:bookmarkStart w:id="0" w:name="_Hlk77952413"/>
      <w:r w:rsidR="00775C9D" w:rsidRPr="00256FE2">
        <w:rPr>
          <w:rFonts w:ascii="Times New Roman" w:hAnsi="Times New Roman" w:cs="Times New Roman"/>
          <w:color w:val="0070C0"/>
          <w:sz w:val="24"/>
          <w:szCs w:val="24"/>
          <w:u w:val="single"/>
        </w:rPr>
        <w:t>3 June 2020</w:t>
      </w:r>
      <w:bookmarkEnd w:id="0"/>
      <w:r w:rsidR="00E90E3D" w:rsidRPr="00256FE2">
        <w:rPr>
          <w:rFonts w:ascii="Times New Roman" w:hAnsi="Times New Roman" w:cs="Times New Roman"/>
          <w:sz w:val="24"/>
          <w:szCs w:val="24"/>
        </w:rPr>
        <w:t xml:space="preserve">). </w:t>
      </w:r>
      <w:r w:rsidR="00775C9D" w:rsidRPr="00256FE2">
        <w:rPr>
          <w:rFonts w:ascii="Times New Roman" w:hAnsi="Times New Roman" w:cs="Times New Roman"/>
          <w:sz w:val="24"/>
          <w:szCs w:val="24"/>
        </w:rPr>
        <w:t>It should be noted that u</w:t>
      </w:r>
      <w:r w:rsidR="00A72DB7" w:rsidRPr="00256FE2">
        <w:rPr>
          <w:rFonts w:ascii="Times New Roman" w:hAnsi="Times New Roman" w:cs="Times New Roman"/>
          <w:sz w:val="24"/>
          <w:szCs w:val="24"/>
        </w:rPr>
        <w:t xml:space="preserve">nofficial (i.e. not integrated on Moodle) </w:t>
      </w:r>
      <w:r w:rsidR="00825718" w:rsidRPr="00256FE2">
        <w:rPr>
          <w:rFonts w:ascii="Times New Roman" w:hAnsi="Times New Roman" w:cs="Times New Roman"/>
          <w:sz w:val="24"/>
          <w:szCs w:val="24"/>
        </w:rPr>
        <w:t xml:space="preserve">platforms </w:t>
      </w:r>
      <w:r w:rsidR="00A72DB7" w:rsidRPr="00256FE2">
        <w:rPr>
          <w:rFonts w:ascii="Times New Roman" w:hAnsi="Times New Roman" w:cs="Times New Roman"/>
          <w:sz w:val="24"/>
          <w:szCs w:val="24"/>
        </w:rPr>
        <w:t xml:space="preserve">will not have access to student registration data. </w:t>
      </w:r>
      <w:r w:rsidR="002B2712" w:rsidRPr="00256FE2">
        <w:rPr>
          <w:rFonts w:ascii="Times New Roman" w:hAnsi="Times New Roman" w:cs="Times New Roman"/>
          <w:sz w:val="24"/>
          <w:szCs w:val="24"/>
        </w:rPr>
        <w:t xml:space="preserve">Further </w:t>
      </w:r>
      <w:r w:rsidR="00046554" w:rsidRPr="00256FE2">
        <w:rPr>
          <w:rFonts w:ascii="Times New Roman" w:hAnsi="Times New Roman" w:cs="Times New Roman"/>
          <w:sz w:val="24"/>
          <w:szCs w:val="24"/>
        </w:rPr>
        <w:t>support on the use of the Moodle Learning Management system is</w:t>
      </w:r>
      <w:r w:rsidR="002B2712" w:rsidRPr="00256FE2">
        <w:rPr>
          <w:rFonts w:ascii="Times New Roman" w:hAnsi="Times New Roman" w:cs="Times New Roman"/>
          <w:sz w:val="24"/>
          <w:szCs w:val="24"/>
        </w:rPr>
        <w:t xml:space="preserve"> available in the Moodle </w:t>
      </w:r>
      <w:r w:rsidR="00EF1502" w:rsidRPr="00256FE2">
        <w:rPr>
          <w:rFonts w:ascii="Times New Roman" w:hAnsi="Times New Roman" w:cs="Times New Roman"/>
          <w:color w:val="0070C0"/>
          <w:sz w:val="24"/>
          <w:szCs w:val="24"/>
        </w:rPr>
        <w:t>Manual</w:t>
      </w:r>
      <w:r w:rsidR="002B2712" w:rsidRPr="00256FE2">
        <w:rPr>
          <w:rFonts w:ascii="Times New Roman" w:hAnsi="Times New Roman" w:cs="Times New Roman"/>
          <w:color w:val="0070C0"/>
          <w:sz w:val="24"/>
          <w:szCs w:val="24"/>
        </w:rPr>
        <w:t>.</w:t>
      </w:r>
      <w:r w:rsidRPr="00256FE2">
        <w:rPr>
          <w:rFonts w:ascii="Times New Roman" w:hAnsi="Times New Roman" w:cs="Times New Roman"/>
          <w:color w:val="0070C0"/>
          <w:sz w:val="24"/>
          <w:szCs w:val="24"/>
        </w:rPr>
        <w:t xml:space="preserve"> </w:t>
      </w:r>
      <w:r w:rsidR="00E90E3D" w:rsidRPr="00256FE2">
        <w:rPr>
          <w:rFonts w:ascii="Times New Roman" w:hAnsi="Times New Roman" w:cs="Times New Roman"/>
          <w:sz w:val="24"/>
          <w:szCs w:val="24"/>
        </w:rPr>
        <w:t>The following platforms are integrated on Moodle LMS:</w:t>
      </w:r>
    </w:p>
    <w:p w14:paraId="68F42F9C" w14:textId="77777777" w:rsidR="00E90E3D" w:rsidRPr="002A6630" w:rsidRDefault="00E90E3D" w:rsidP="002A6630">
      <w:pPr>
        <w:pStyle w:val="ListParagraph"/>
        <w:numPr>
          <w:ilvl w:val="0"/>
          <w:numId w:val="2"/>
        </w:numPr>
        <w:spacing w:line="360" w:lineRule="auto"/>
        <w:jc w:val="both"/>
        <w:rPr>
          <w:rFonts w:ascii="Times New Roman" w:hAnsi="Times New Roman" w:cs="Times New Roman"/>
          <w:sz w:val="24"/>
          <w:szCs w:val="24"/>
        </w:rPr>
      </w:pPr>
      <w:r w:rsidRPr="002A6630">
        <w:rPr>
          <w:rFonts w:ascii="Times New Roman" w:hAnsi="Times New Roman" w:cs="Times New Roman"/>
          <w:sz w:val="24"/>
          <w:szCs w:val="24"/>
        </w:rPr>
        <w:t>Zoom</w:t>
      </w:r>
    </w:p>
    <w:p w14:paraId="327A9692" w14:textId="77777777" w:rsidR="00256FE2" w:rsidRDefault="006E0A49" w:rsidP="002A6630">
      <w:pPr>
        <w:pStyle w:val="ListParagraph"/>
        <w:numPr>
          <w:ilvl w:val="0"/>
          <w:numId w:val="2"/>
        </w:numPr>
        <w:spacing w:line="360" w:lineRule="auto"/>
        <w:jc w:val="both"/>
        <w:rPr>
          <w:rFonts w:ascii="Times New Roman" w:hAnsi="Times New Roman" w:cs="Times New Roman"/>
          <w:sz w:val="24"/>
          <w:szCs w:val="24"/>
        </w:rPr>
      </w:pPr>
      <w:r w:rsidRPr="002A6630">
        <w:rPr>
          <w:rFonts w:ascii="Times New Roman" w:hAnsi="Times New Roman" w:cs="Times New Roman"/>
          <w:sz w:val="24"/>
          <w:szCs w:val="24"/>
        </w:rPr>
        <w:t>Big Blue Button</w:t>
      </w:r>
    </w:p>
    <w:p w14:paraId="3C669944" w14:textId="23EF22B4" w:rsidR="00EF1502" w:rsidRPr="00256FE2" w:rsidRDefault="00EF1502" w:rsidP="00256FE2">
      <w:pPr>
        <w:spacing w:line="360" w:lineRule="auto"/>
        <w:ind w:left="487"/>
        <w:jc w:val="both"/>
        <w:rPr>
          <w:rFonts w:ascii="Times New Roman" w:hAnsi="Times New Roman" w:cs="Times New Roman"/>
          <w:sz w:val="24"/>
          <w:szCs w:val="24"/>
        </w:rPr>
      </w:pPr>
      <w:r w:rsidRPr="00256FE2">
        <w:rPr>
          <w:rFonts w:ascii="Times New Roman" w:hAnsi="Times New Roman" w:cs="Times New Roman"/>
          <w:sz w:val="24"/>
          <w:szCs w:val="24"/>
        </w:rPr>
        <w:t xml:space="preserve">Others will be considered for Moodle integration on a case-by-case basis. </w:t>
      </w:r>
    </w:p>
    <w:p w14:paraId="29706D0C" w14:textId="0CA9F0AC" w:rsidR="00E87247" w:rsidRPr="00256FE2" w:rsidRDefault="0033703E" w:rsidP="00256FE2">
      <w:pPr>
        <w:pStyle w:val="ListParagraph"/>
        <w:numPr>
          <w:ilvl w:val="1"/>
          <w:numId w:val="11"/>
        </w:numPr>
        <w:spacing w:line="360" w:lineRule="auto"/>
        <w:jc w:val="both"/>
        <w:rPr>
          <w:rFonts w:ascii="Times New Roman" w:hAnsi="Times New Roman" w:cs="Times New Roman"/>
          <w:sz w:val="24"/>
          <w:szCs w:val="24"/>
        </w:rPr>
      </w:pPr>
      <w:r w:rsidRPr="00CD7F2B">
        <w:rPr>
          <w:rFonts w:ascii="Times New Roman" w:hAnsi="Times New Roman"/>
          <w:sz w:val="24"/>
          <w:szCs w:val="24"/>
        </w:rPr>
        <w:t>All courses, except fully online or practical courses, will be designed to have a mix of face-to-face to online teaching and learning sessions ranging from a minimum of 30% to a maximum of 70% of online teaching.</w:t>
      </w:r>
      <w:r w:rsidRPr="00256FE2">
        <w:rPr>
          <w:rFonts w:ascii="Times New Roman" w:hAnsi="Times New Roman"/>
          <w:sz w:val="24"/>
          <w:szCs w:val="24"/>
        </w:rPr>
        <w:t xml:space="preserve"> </w:t>
      </w:r>
      <w:r w:rsidR="0045542B" w:rsidRPr="00256FE2">
        <w:rPr>
          <w:rFonts w:ascii="Times New Roman" w:hAnsi="Times New Roman" w:cs="Times New Roman"/>
          <w:sz w:val="24"/>
          <w:szCs w:val="24"/>
        </w:rPr>
        <w:t xml:space="preserve"> (</w:t>
      </w:r>
      <w:r w:rsidR="00F44566" w:rsidRPr="00256FE2">
        <w:rPr>
          <w:rFonts w:ascii="Times New Roman" w:hAnsi="Times New Roman" w:cs="Times New Roman"/>
          <w:color w:val="0070C0"/>
          <w:sz w:val="24"/>
          <w:szCs w:val="24"/>
          <w:u w:val="single"/>
        </w:rPr>
        <w:t>B</w:t>
      </w:r>
      <w:r w:rsidR="0035594B" w:rsidRPr="00256FE2">
        <w:rPr>
          <w:rFonts w:ascii="Times New Roman" w:hAnsi="Times New Roman" w:cs="Times New Roman"/>
          <w:color w:val="0070C0"/>
          <w:sz w:val="24"/>
          <w:szCs w:val="24"/>
          <w:u w:val="single"/>
        </w:rPr>
        <w:t xml:space="preserve">lended </w:t>
      </w:r>
      <w:r w:rsidR="00F44566" w:rsidRPr="00256FE2">
        <w:rPr>
          <w:rFonts w:ascii="Times New Roman" w:hAnsi="Times New Roman" w:cs="Times New Roman"/>
          <w:color w:val="0070C0"/>
          <w:sz w:val="24"/>
          <w:szCs w:val="24"/>
          <w:u w:val="single"/>
        </w:rPr>
        <w:t>L</w:t>
      </w:r>
      <w:r w:rsidR="0035594B" w:rsidRPr="00256FE2">
        <w:rPr>
          <w:rFonts w:ascii="Times New Roman" w:hAnsi="Times New Roman" w:cs="Times New Roman"/>
          <w:color w:val="0070C0"/>
          <w:sz w:val="24"/>
          <w:szCs w:val="24"/>
          <w:u w:val="single"/>
        </w:rPr>
        <w:t xml:space="preserve">earning </w:t>
      </w:r>
      <w:r w:rsidR="00F44566" w:rsidRPr="00256FE2">
        <w:rPr>
          <w:rFonts w:ascii="Times New Roman" w:hAnsi="Times New Roman" w:cs="Times New Roman"/>
          <w:color w:val="0070C0"/>
          <w:sz w:val="24"/>
          <w:szCs w:val="24"/>
          <w:u w:val="single"/>
        </w:rPr>
        <w:t>Policy</w:t>
      </w:r>
      <w:r w:rsidR="0045542B" w:rsidRPr="00256FE2">
        <w:rPr>
          <w:rFonts w:ascii="Times New Roman" w:hAnsi="Times New Roman" w:cs="Times New Roman"/>
          <w:color w:val="0070C0"/>
          <w:sz w:val="24"/>
          <w:szCs w:val="24"/>
          <w:u w:val="single"/>
        </w:rPr>
        <w:t>;</w:t>
      </w:r>
      <w:r w:rsidR="003B7E50" w:rsidRPr="00256FE2">
        <w:rPr>
          <w:rFonts w:ascii="Times New Roman" w:hAnsi="Times New Roman" w:cs="Times New Roman"/>
          <w:sz w:val="24"/>
          <w:szCs w:val="24"/>
        </w:rPr>
        <w:t xml:space="preserve"> </w:t>
      </w:r>
      <w:r w:rsidR="003B7E50" w:rsidRPr="00256FE2">
        <w:rPr>
          <w:rFonts w:ascii="Times New Roman" w:hAnsi="Times New Roman" w:cs="Times New Roman"/>
          <w:color w:val="0070C0"/>
          <w:sz w:val="24"/>
          <w:szCs w:val="24"/>
          <w:u w:val="single"/>
        </w:rPr>
        <w:t xml:space="preserve">UNESWA Teaching </w:t>
      </w:r>
      <w:proofErr w:type="gramStart"/>
      <w:r w:rsidR="003B7E50" w:rsidRPr="00256FE2">
        <w:rPr>
          <w:rFonts w:ascii="Times New Roman" w:hAnsi="Times New Roman" w:cs="Times New Roman"/>
          <w:color w:val="0070C0"/>
          <w:sz w:val="24"/>
          <w:szCs w:val="24"/>
          <w:u w:val="single"/>
        </w:rPr>
        <w:t>and</w:t>
      </w:r>
      <w:proofErr w:type="gramEnd"/>
      <w:r w:rsidR="003B7E50" w:rsidRPr="00256FE2">
        <w:rPr>
          <w:rFonts w:ascii="Times New Roman" w:hAnsi="Times New Roman" w:cs="Times New Roman"/>
          <w:color w:val="0070C0"/>
          <w:sz w:val="24"/>
          <w:szCs w:val="24"/>
          <w:u w:val="single"/>
        </w:rPr>
        <w:t xml:space="preserve"> Learning Handbook</w:t>
      </w:r>
      <w:r w:rsidR="003B7E50" w:rsidRPr="00256FE2">
        <w:rPr>
          <w:rFonts w:ascii="Times New Roman" w:hAnsi="Times New Roman" w:cs="Times New Roman"/>
          <w:sz w:val="24"/>
          <w:szCs w:val="24"/>
        </w:rPr>
        <w:t>).</w:t>
      </w:r>
    </w:p>
    <w:p w14:paraId="6FB86B21" w14:textId="1FA09AAB" w:rsidR="00A72DB7" w:rsidRPr="00B71C15" w:rsidRDefault="00A72DB7" w:rsidP="00B71C15">
      <w:pPr>
        <w:pStyle w:val="ListParagraph"/>
        <w:numPr>
          <w:ilvl w:val="0"/>
          <w:numId w:val="11"/>
        </w:numPr>
        <w:spacing w:line="360" w:lineRule="auto"/>
        <w:jc w:val="both"/>
        <w:rPr>
          <w:rFonts w:ascii="Times New Roman" w:hAnsi="Times New Roman" w:cs="Times New Roman"/>
          <w:b/>
          <w:sz w:val="24"/>
          <w:szCs w:val="24"/>
        </w:rPr>
      </w:pPr>
      <w:r w:rsidRPr="00B71C15">
        <w:rPr>
          <w:rFonts w:ascii="Times New Roman" w:hAnsi="Times New Roman" w:cs="Times New Roman"/>
          <w:b/>
          <w:sz w:val="24"/>
          <w:szCs w:val="24"/>
        </w:rPr>
        <w:t>Lecturer-Student Engagement during online teaching</w:t>
      </w:r>
    </w:p>
    <w:p w14:paraId="35F1FC9B" w14:textId="654E76EA" w:rsidR="00E72A69" w:rsidRPr="00256FE2" w:rsidRDefault="00E72A69" w:rsidP="00256FE2">
      <w:pPr>
        <w:pStyle w:val="ListParagraph"/>
        <w:numPr>
          <w:ilvl w:val="1"/>
          <w:numId w:val="11"/>
        </w:numPr>
        <w:spacing w:line="360" w:lineRule="auto"/>
        <w:jc w:val="both"/>
        <w:rPr>
          <w:rFonts w:ascii="Times New Roman" w:hAnsi="Times New Roman" w:cs="Times New Roman"/>
          <w:sz w:val="24"/>
          <w:szCs w:val="24"/>
        </w:rPr>
      </w:pPr>
      <w:r w:rsidRPr="00256FE2">
        <w:rPr>
          <w:rFonts w:ascii="Times New Roman" w:hAnsi="Times New Roman" w:cs="Times New Roman"/>
          <w:sz w:val="24"/>
          <w:szCs w:val="24"/>
        </w:rPr>
        <w:t xml:space="preserve">Online </w:t>
      </w:r>
      <w:r w:rsidR="0045542B" w:rsidRPr="00256FE2">
        <w:rPr>
          <w:rFonts w:ascii="Times New Roman" w:hAnsi="Times New Roman" w:cs="Times New Roman"/>
          <w:sz w:val="24"/>
          <w:szCs w:val="24"/>
        </w:rPr>
        <w:t>T&amp;L</w:t>
      </w:r>
      <w:r w:rsidRPr="00256FE2">
        <w:rPr>
          <w:rFonts w:ascii="Times New Roman" w:hAnsi="Times New Roman" w:cs="Times New Roman"/>
          <w:sz w:val="24"/>
          <w:szCs w:val="24"/>
        </w:rPr>
        <w:t xml:space="preserve"> can be done synchronously or asynchronously. Synchronous communications take place in real time and uses text, audio or video conferencing. They are useful for live </w:t>
      </w:r>
      <w:r w:rsidR="00046554" w:rsidRPr="00256FE2">
        <w:rPr>
          <w:rFonts w:ascii="Times New Roman" w:hAnsi="Times New Roman" w:cs="Times New Roman"/>
          <w:sz w:val="24"/>
          <w:szCs w:val="24"/>
        </w:rPr>
        <w:t>presentations</w:t>
      </w:r>
      <w:r w:rsidRPr="00256FE2">
        <w:rPr>
          <w:rFonts w:ascii="Times New Roman" w:hAnsi="Times New Roman" w:cs="Times New Roman"/>
          <w:sz w:val="24"/>
          <w:szCs w:val="24"/>
        </w:rPr>
        <w:t xml:space="preserve"> and situations where students</w:t>
      </w:r>
      <w:r w:rsidR="00CD7F2B">
        <w:rPr>
          <w:rFonts w:ascii="Times New Roman" w:hAnsi="Times New Roman" w:cs="Times New Roman"/>
          <w:sz w:val="24"/>
          <w:szCs w:val="24"/>
        </w:rPr>
        <w:t xml:space="preserve"> are encouraged</w:t>
      </w:r>
      <w:r w:rsidRPr="00256FE2">
        <w:rPr>
          <w:rFonts w:ascii="Times New Roman" w:hAnsi="Times New Roman" w:cs="Times New Roman"/>
          <w:sz w:val="24"/>
          <w:szCs w:val="24"/>
        </w:rPr>
        <w:t xml:space="preserve"> to engage spontaneously. </w:t>
      </w:r>
      <w:r w:rsidR="0045542B" w:rsidRPr="00256FE2">
        <w:rPr>
          <w:rFonts w:ascii="Times New Roman" w:hAnsi="Times New Roman" w:cs="Times New Roman"/>
          <w:sz w:val="24"/>
          <w:szCs w:val="24"/>
        </w:rPr>
        <w:t>On the other hand, a</w:t>
      </w:r>
      <w:r w:rsidRPr="00256FE2">
        <w:rPr>
          <w:rFonts w:ascii="Times New Roman" w:hAnsi="Times New Roman" w:cs="Times New Roman"/>
          <w:sz w:val="24"/>
          <w:szCs w:val="24"/>
        </w:rPr>
        <w:t>synchronous communications do not take place in real time</w:t>
      </w:r>
      <w:r w:rsidR="0045542B" w:rsidRPr="00256FE2">
        <w:rPr>
          <w:rFonts w:ascii="Times New Roman" w:hAnsi="Times New Roman" w:cs="Times New Roman"/>
          <w:sz w:val="24"/>
          <w:szCs w:val="24"/>
        </w:rPr>
        <w:t>:</w:t>
      </w:r>
      <w:r w:rsidRPr="00256FE2">
        <w:rPr>
          <w:rFonts w:ascii="Times New Roman" w:hAnsi="Times New Roman" w:cs="Times New Roman"/>
          <w:sz w:val="24"/>
          <w:szCs w:val="24"/>
        </w:rPr>
        <w:t xml:space="preserve"> </w:t>
      </w:r>
      <w:r w:rsidR="0045542B" w:rsidRPr="00256FE2">
        <w:rPr>
          <w:rFonts w:ascii="Times New Roman" w:hAnsi="Times New Roman" w:cs="Times New Roman"/>
          <w:sz w:val="24"/>
          <w:szCs w:val="24"/>
        </w:rPr>
        <w:t>t</w:t>
      </w:r>
      <w:r w:rsidRPr="00256FE2">
        <w:rPr>
          <w:rFonts w:ascii="Times New Roman" w:hAnsi="Times New Roman" w:cs="Times New Roman"/>
          <w:sz w:val="24"/>
          <w:szCs w:val="24"/>
        </w:rPr>
        <w:t>he</w:t>
      </w:r>
      <w:r w:rsidR="00825718" w:rsidRPr="00256FE2">
        <w:rPr>
          <w:rFonts w:ascii="Times New Roman" w:hAnsi="Times New Roman" w:cs="Times New Roman"/>
          <w:sz w:val="24"/>
          <w:szCs w:val="24"/>
        </w:rPr>
        <w:t>re</w:t>
      </w:r>
      <w:r w:rsidRPr="00256FE2">
        <w:rPr>
          <w:rFonts w:ascii="Times New Roman" w:hAnsi="Times New Roman" w:cs="Times New Roman"/>
          <w:sz w:val="24"/>
          <w:szCs w:val="24"/>
        </w:rPr>
        <w:t xml:space="preserve"> can be a considerable delay between sending a message and receiving a reply. The delay is useful if students </w:t>
      </w:r>
      <w:r w:rsidR="00EF1502" w:rsidRPr="00256FE2">
        <w:rPr>
          <w:rFonts w:ascii="Times New Roman" w:hAnsi="Times New Roman" w:cs="Times New Roman"/>
          <w:sz w:val="24"/>
          <w:szCs w:val="24"/>
        </w:rPr>
        <w:t>need</w:t>
      </w:r>
      <w:r w:rsidRPr="00256FE2">
        <w:rPr>
          <w:rFonts w:ascii="Times New Roman" w:hAnsi="Times New Roman" w:cs="Times New Roman"/>
          <w:sz w:val="24"/>
          <w:szCs w:val="24"/>
        </w:rPr>
        <w:t xml:space="preserve"> time to reflect on their answers and to compose a more thoughtful response. Discussion groups, forums, and emails are examples of asynchronous communications.</w:t>
      </w:r>
      <w:r w:rsidR="00825718" w:rsidRPr="00256FE2">
        <w:rPr>
          <w:rFonts w:ascii="Times New Roman" w:hAnsi="Times New Roman" w:cs="Times New Roman"/>
          <w:sz w:val="24"/>
          <w:szCs w:val="24"/>
        </w:rPr>
        <w:t xml:space="preserve"> If the lecturer is using asynchronous communication, like a discussion group or forum, the topics to be discussed </w:t>
      </w:r>
      <w:r w:rsidR="0045542B" w:rsidRPr="00256FE2">
        <w:rPr>
          <w:rFonts w:ascii="Times New Roman" w:hAnsi="Times New Roman" w:cs="Times New Roman"/>
          <w:sz w:val="24"/>
          <w:szCs w:val="24"/>
        </w:rPr>
        <w:t>should be</w:t>
      </w:r>
      <w:r w:rsidR="00825718" w:rsidRPr="00256FE2">
        <w:rPr>
          <w:rFonts w:ascii="Times New Roman" w:hAnsi="Times New Roman" w:cs="Times New Roman"/>
          <w:sz w:val="24"/>
          <w:szCs w:val="24"/>
        </w:rPr>
        <w:t xml:space="preserve"> </w:t>
      </w:r>
      <w:proofErr w:type="gramStart"/>
      <w:r w:rsidR="00825718" w:rsidRPr="00256FE2">
        <w:rPr>
          <w:rFonts w:ascii="Times New Roman" w:hAnsi="Times New Roman" w:cs="Times New Roman"/>
          <w:sz w:val="24"/>
          <w:szCs w:val="24"/>
        </w:rPr>
        <w:t>clearly</w:t>
      </w:r>
      <w:proofErr w:type="gramEnd"/>
      <w:r w:rsidR="00825718" w:rsidRPr="00256FE2">
        <w:rPr>
          <w:rFonts w:ascii="Times New Roman" w:hAnsi="Times New Roman" w:cs="Times New Roman"/>
          <w:sz w:val="24"/>
          <w:szCs w:val="24"/>
        </w:rPr>
        <w:t xml:space="preserve"> articulated, the timescale for responses </w:t>
      </w:r>
      <w:r w:rsidR="0045542B" w:rsidRPr="00256FE2">
        <w:rPr>
          <w:rFonts w:ascii="Times New Roman" w:hAnsi="Times New Roman" w:cs="Times New Roman"/>
          <w:sz w:val="24"/>
          <w:szCs w:val="24"/>
        </w:rPr>
        <w:t>clearly stated</w:t>
      </w:r>
      <w:r w:rsidR="00825718" w:rsidRPr="00256FE2">
        <w:rPr>
          <w:rFonts w:ascii="Times New Roman" w:hAnsi="Times New Roman" w:cs="Times New Roman"/>
          <w:sz w:val="24"/>
          <w:szCs w:val="24"/>
        </w:rPr>
        <w:t xml:space="preserve">, and the general etiquette for online communications </w:t>
      </w:r>
      <w:r w:rsidR="0045542B" w:rsidRPr="00256FE2">
        <w:rPr>
          <w:rFonts w:ascii="Times New Roman" w:hAnsi="Times New Roman" w:cs="Times New Roman"/>
          <w:sz w:val="24"/>
          <w:szCs w:val="24"/>
        </w:rPr>
        <w:t>should be</w:t>
      </w:r>
      <w:r w:rsidR="00825718" w:rsidRPr="00256FE2">
        <w:rPr>
          <w:rFonts w:ascii="Times New Roman" w:hAnsi="Times New Roman" w:cs="Times New Roman"/>
          <w:sz w:val="24"/>
          <w:szCs w:val="24"/>
        </w:rPr>
        <w:t xml:space="preserve"> observed</w:t>
      </w:r>
      <w:r w:rsidR="0045542B" w:rsidRPr="00256FE2">
        <w:rPr>
          <w:rFonts w:ascii="Times New Roman" w:hAnsi="Times New Roman" w:cs="Times New Roman"/>
          <w:sz w:val="24"/>
          <w:szCs w:val="24"/>
        </w:rPr>
        <w:t xml:space="preserve"> (</w:t>
      </w:r>
      <w:r w:rsidR="00825718" w:rsidRPr="00256FE2">
        <w:rPr>
          <w:rFonts w:ascii="Times New Roman" w:hAnsi="Times New Roman" w:cs="Times New Roman"/>
          <w:sz w:val="24"/>
          <w:szCs w:val="24"/>
        </w:rPr>
        <w:t xml:space="preserve">Chapter 8 in the </w:t>
      </w:r>
      <w:r w:rsidR="00825718" w:rsidRPr="00256FE2">
        <w:rPr>
          <w:rFonts w:ascii="Times New Roman" w:hAnsi="Times New Roman" w:cs="Times New Roman"/>
          <w:color w:val="0070C0"/>
          <w:sz w:val="24"/>
          <w:szCs w:val="24"/>
          <w:u w:val="single"/>
        </w:rPr>
        <w:t>UNESWA Teaching and Learning Handbook</w:t>
      </w:r>
      <w:r w:rsidR="00454A90" w:rsidRPr="00256FE2">
        <w:rPr>
          <w:rFonts w:ascii="Times New Roman" w:hAnsi="Times New Roman" w:cs="Times New Roman"/>
          <w:color w:val="0070C0"/>
          <w:sz w:val="24"/>
          <w:szCs w:val="24"/>
          <w:u w:val="single"/>
        </w:rPr>
        <w:t>; Appendix B</w:t>
      </w:r>
      <w:r w:rsidR="00825718" w:rsidRPr="00256FE2">
        <w:rPr>
          <w:rFonts w:ascii="Times New Roman" w:hAnsi="Times New Roman" w:cs="Times New Roman"/>
          <w:sz w:val="24"/>
          <w:szCs w:val="24"/>
        </w:rPr>
        <w:t>).</w:t>
      </w:r>
    </w:p>
    <w:p w14:paraId="5532AA08" w14:textId="77777777" w:rsidR="004E4D51" w:rsidRDefault="0097328C" w:rsidP="00256FE2">
      <w:pPr>
        <w:pStyle w:val="ListParagraph"/>
        <w:numPr>
          <w:ilvl w:val="1"/>
          <w:numId w:val="11"/>
        </w:numPr>
        <w:spacing w:line="360" w:lineRule="auto"/>
        <w:jc w:val="both"/>
        <w:rPr>
          <w:rFonts w:ascii="Times New Roman" w:hAnsi="Times New Roman" w:cs="Times New Roman"/>
          <w:sz w:val="24"/>
          <w:szCs w:val="24"/>
        </w:rPr>
      </w:pPr>
      <w:r w:rsidRPr="00256FE2">
        <w:rPr>
          <w:rFonts w:ascii="Times New Roman" w:hAnsi="Times New Roman" w:cs="Times New Roman"/>
          <w:sz w:val="24"/>
          <w:szCs w:val="24"/>
        </w:rPr>
        <w:t xml:space="preserve">Online teaching offers the opportunity to use a full range of media (text, pictures and moving images) to present the conceptual material. All these materials should be uploaded onto the Moodle system so that students can access them. </w:t>
      </w:r>
    </w:p>
    <w:p w14:paraId="729377C6" w14:textId="13B1D81D" w:rsidR="00A72DB7" w:rsidRPr="00AB552D" w:rsidRDefault="0097328C" w:rsidP="00256FE2">
      <w:pPr>
        <w:pStyle w:val="ListParagraph"/>
        <w:numPr>
          <w:ilvl w:val="1"/>
          <w:numId w:val="11"/>
        </w:numPr>
        <w:spacing w:line="360" w:lineRule="auto"/>
        <w:jc w:val="both"/>
        <w:rPr>
          <w:rFonts w:ascii="Times New Roman" w:hAnsi="Times New Roman" w:cs="Times New Roman"/>
          <w:sz w:val="24"/>
          <w:szCs w:val="24"/>
        </w:rPr>
      </w:pPr>
      <w:r w:rsidRPr="00256FE2">
        <w:rPr>
          <w:rFonts w:ascii="Times New Roman" w:hAnsi="Times New Roman" w:cs="Times New Roman"/>
          <w:sz w:val="24"/>
          <w:szCs w:val="24"/>
        </w:rPr>
        <w:t>L</w:t>
      </w:r>
      <w:r w:rsidR="00A72DB7" w:rsidRPr="00256FE2">
        <w:rPr>
          <w:rFonts w:ascii="Times New Roman" w:hAnsi="Times New Roman" w:cs="Times New Roman"/>
          <w:sz w:val="24"/>
          <w:szCs w:val="24"/>
        </w:rPr>
        <w:t xml:space="preserve">ecturers or course </w:t>
      </w:r>
      <w:r w:rsidR="00A72DB7" w:rsidRPr="00AB552D">
        <w:rPr>
          <w:rFonts w:ascii="Times New Roman" w:hAnsi="Times New Roman" w:cs="Times New Roman"/>
          <w:sz w:val="24"/>
          <w:szCs w:val="24"/>
        </w:rPr>
        <w:t xml:space="preserve">instructors are expected to provide </w:t>
      </w:r>
      <w:r w:rsidR="00D872F1" w:rsidRPr="00AB552D">
        <w:rPr>
          <w:rFonts w:ascii="Times New Roman" w:hAnsi="Times New Roman" w:cs="Times New Roman"/>
          <w:sz w:val="24"/>
          <w:szCs w:val="24"/>
        </w:rPr>
        <w:t>study/</w:t>
      </w:r>
      <w:r w:rsidR="00A72DB7" w:rsidRPr="00AB552D">
        <w:rPr>
          <w:rFonts w:ascii="Times New Roman" w:hAnsi="Times New Roman" w:cs="Times New Roman"/>
          <w:sz w:val="24"/>
          <w:szCs w:val="24"/>
        </w:rPr>
        <w:t xml:space="preserve">learning materials to registered students through the Moodle </w:t>
      </w:r>
      <w:r w:rsidRPr="00AB552D">
        <w:rPr>
          <w:rFonts w:ascii="Times New Roman" w:hAnsi="Times New Roman" w:cs="Times New Roman"/>
          <w:sz w:val="24"/>
          <w:szCs w:val="24"/>
        </w:rPr>
        <w:t>LMS</w:t>
      </w:r>
      <w:r w:rsidR="00A72DB7" w:rsidRPr="00AB552D">
        <w:rPr>
          <w:rFonts w:ascii="Times New Roman" w:hAnsi="Times New Roman" w:cs="Times New Roman"/>
          <w:sz w:val="24"/>
          <w:szCs w:val="24"/>
        </w:rPr>
        <w:t xml:space="preserve"> in the following ways:</w:t>
      </w:r>
    </w:p>
    <w:p w14:paraId="4AAB949F" w14:textId="72066C37" w:rsidR="00A72DB7" w:rsidRPr="00AB552D" w:rsidRDefault="00046554"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Hand-outs</w:t>
      </w:r>
      <w:r w:rsidR="00A72DB7" w:rsidRPr="00AB552D">
        <w:rPr>
          <w:rFonts w:ascii="Times New Roman" w:hAnsi="Times New Roman" w:cs="Times New Roman"/>
          <w:sz w:val="24"/>
          <w:szCs w:val="24"/>
        </w:rPr>
        <w:t xml:space="preserve"> with relevant material;</w:t>
      </w:r>
    </w:p>
    <w:p w14:paraId="6B463D24" w14:textId="541F3B93" w:rsidR="00A72DB7" w:rsidRPr="00AB552D" w:rsidRDefault="00A72DB7"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lastRenderedPageBreak/>
        <w:t>Power point presentations with voice overs</w:t>
      </w:r>
      <w:r w:rsidR="00454A90" w:rsidRPr="00AB552D">
        <w:rPr>
          <w:rFonts w:ascii="Times New Roman" w:hAnsi="Times New Roman" w:cs="Times New Roman"/>
          <w:sz w:val="24"/>
          <w:szCs w:val="24"/>
        </w:rPr>
        <w:t xml:space="preserve"> (Recorded Lectures)</w:t>
      </w:r>
      <w:r w:rsidRPr="00AB552D">
        <w:rPr>
          <w:rFonts w:ascii="Times New Roman" w:hAnsi="Times New Roman" w:cs="Times New Roman"/>
          <w:sz w:val="24"/>
          <w:szCs w:val="24"/>
        </w:rPr>
        <w:t>;</w:t>
      </w:r>
    </w:p>
    <w:p w14:paraId="5B8607A9" w14:textId="0864240C" w:rsidR="00A72DB7" w:rsidRPr="00AB552D" w:rsidRDefault="00A72DB7"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Short videos, either prepared by staff</w:t>
      </w:r>
      <w:r w:rsidR="00583666" w:rsidRPr="00AB552D">
        <w:rPr>
          <w:rFonts w:ascii="Times New Roman" w:hAnsi="Times New Roman" w:cs="Times New Roman"/>
          <w:sz w:val="24"/>
          <w:szCs w:val="24"/>
        </w:rPr>
        <w:t xml:space="preserve"> (</w:t>
      </w:r>
      <w:r w:rsidR="00774A29" w:rsidRPr="00AB552D">
        <w:rPr>
          <w:rFonts w:ascii="Times New Roman" w:hAnsi="Times New Roman" w:cs="Times New Roman"/>
          <w:sz w:val="24"/>
          <w:szCs w:val="24"/>
        </w:rPr>
        <w:t xml:space="preserve">e.g. </w:t>
      </w:r>
      <w:r w:rsidR="00583666" w:rsidRPr="00AB552D">
        <w:rPr>
          <w:rFonts w:ascii="Times New Roman" w:hAnsi="Times New Roman" w:cs="Times New Roman"/>
          <w:sz w:val="24"/>
          <w:szCs w:val="24"/>
        </w:rPr>
        <w:t>through the IDE multimedia unit) or obtained from other reputable sources</w:t>
      </w:r>
      <w:r w:rsidR="004E4D51" w:rsidRPr="00AB552D">
        <w:rPr>
          <w:rFonts w:ascii="Times New Roman" w:hAnsi="Times New Roman" w:cs="Times New Roman"/>
          <w:sz w:val="24"/>
          <w:szCs w:val="24"/>
        </w:rPr>
        <w:t>. Recommended length of video session is 15-20 minutes. It has been found that concentration is lost with longer videos. However the length will also depend on the nature of material being presented and longer videos may be appropriate</w:t>
      </w:r>
      <w:r w:rsidR="00583666" w:rsidRPr="00AB552D">
        <w:rPr>
          <w:rFonts w:ascii="Times New Roman" w:hAnsi="Times New Roman" w:cs="Times New Roman"/>
          <w:sz w:val="24"/>
          <w:szCs w:val="24"/>
        </w:rPr>
        <w:t>;</w:t>
      </w:r>
    </w:p>
    <w:p w14:paraId="3A6D37D1" w14:textId="0D35F010" w:rsidR="00583666" w:rsidRPr="00AB552D" w:rsidRDefault="00583666"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Open Educational resources</w:t>
      </w:r>
      <w:r w:rsidR="0097328C" w:rsidRPr="00AB552D">
        <w:rPr>
          <w:rFonts w:ascii="Times New Roman" w:hAnsi="Times New Roman" w:cs="Times New Roman"/>
          <w:sz w:val="24"/>
          <w:szCs w:val="24"/>
        </w:rPr>
        <w:t xml:space="preserve"> (chapters or articles)</w:t>
      </w:r>
      <w:r w:rsidR="004E4D51" w:rsidRPr="00AB552D">
        <w:rPr>
          <w:rFonts w:ascii="Times New Roman" w:hAnsi="Times New Roman" w:cs="Times New Roman"/>
          <w:sz w:val="24"/>
          <w:szCs w:val="24"/>
        </w:rPr>
        <w:t>. The soft copies should be uploaded onto Moodle. Links may limit the ability of students to access the material and should only be given as option</w:t>
      </w:r>
      <w:r w:rsidRPr="00AB552D">
        <w:rPr>
          <w:rFonts w:ascii="Times New Roman" w:hAnsi="Times New Roman" w:cs="Times New Roman"/>
          <w:sz w:val="24"/>
          <w:szCs w:val="24"/>
        </w:rPr>
        <w:t>;</w:t>
      </w:r>
    </w:p>
    <w:p w14:paraId="2E574F17" w14:textId="22E930DE" w:rsidR="00583666" w:rsidRPr="00AB552D" w:rsidRDefault="00583666"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Journal articles;</w:t>
      </w:r>
    </w:p>
    <w:p w14:paraId="6CCD8160" w14:textId="644CADE0" w:rsidR="00583666" w:rsidRPr="00AB552D" w:rsidRDefault="00583666" w:rsidP="002A6630">
      <w:pPr>
        <w:pStyle w:val="ListParagraph"/>
        <w:numPr>
          <w:ilvl w:val="0"/>
          <w:numId w:val="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Other relevant material</w:t>
      </w:r>
      <w:r w:rsidR="006C0668" w:rsidRPr="00AB552D">
        <w:rPr>
          <w:rFonts w:ascii="Times New Roman" w:hAnsi="Times New Roman" w:cs="Times New Roman"/>
          <w:sz w:val="24"/>
          <w:szCs w:val="24"/>
        </w:rPr>
        <w:t xml:space="preserve"> uploaded on the Moodle sy</w:t>
      </w:r>
      <w:r w:rsidR="0097328C" w:rsidRPr="00AB552D">
        <w:rPr>
          <w:rFonts w:ascii="Times New Roman" w:hAnsi="Times New Roman" w:cs="Times New Roman"/>
          <w:sz w:val="24"/>
          <w:szCs w:val="24"/>
        </w:rPr>
        <w:t>stem</w:t>
      </w:r>
      <w:r w:rsidRPr="00AB552D">
        <w:rPr>
          <w:rFonts w:ascii="Times New Roman" w:hAnsi="Times New Roman" w:cs="Times New Roman"/>
          <w:sz w:val="24"/>
          <w:szCs w:val="24"/>
        </w:rPr>
        <w:t>.</w:t>
      </w:r>
    </w:p>
    <w:p w14:paraId="3A19ACBE" w14:textId="1DAB78EC" w:rsidR="00583666" w:rsidRPr="00AB552D" w:rsidRDefault="00583666" w:rsidP="004E4D51">
      <w:pPr>
        <w:pStyle w:val="ListParagraph"/>
        <w:numPr>
          <w:ilvl w:val="1"/>
          <w:numId w:val="11"/>
        </w:numPr>
        <w:spacing w:before="240" w:line="360" w:lineRule="auto"/>
        <w:jc w:val="both"/>
        <w:rPr>
          <w:rFonts w:ascii="Times New Roman" w:hAnsi="Times New Roman" w:cs="Times New Roman"/>
          <w:sz w:val="24"/>
          <w:szCs w:val="24"/>
        </w:rPr>
      </w:pPr>
      <w:r w:rsidRPr="00AB552D">
        <w:rPr>
          <w:rFonts w:ascii="Times New Roman" w:hAnsi="Times New Roman" w:cs="Times New Roman"/>
          <w:sz w:val="24"/>
          <w:szCs w:val="24"/>
        </w:rPr>
        <w:t xml:space="preserve">In addition to uploading the learning materials, lecturers/instructors should give </w:t>
      </w:r>
      <w:r w:rsidR="0097328C" w:rsidRPr="00AB552D">
        <w:rPr>
          <w:rFonts w:ascii="Times New Roman" w:hAnsi="Times New Roman" w:cs="Times New Roman"/>
          <w:sz w:val="24"/>
          <w:szCs w:val="24"/>
        </w:rPr>
        <w:t xml:space="preserve">regular </w:t>
      </w:r>
      <w:r w:rsidR="007273C3" w:rsidRPr="00AB552D">
        <w:rPr>
          <w:rFonts w:ascii="Times New Roman" w:hAnsi="Times New Roman" w:cs="Times New Roman"/>
          <w:sz w:val="24"/>
          <w:szCs w:val="24"/>
        </w:rPr>
        <w:t xml:space="preserve">and timely </w:t>
      </w:r>
      <w:r w:rsidR="0097328C" w:rsidRPr="00AB552D">
        <w:rPr>
          <w:rFonts w:ascii="Times New Roman" w:hAnsi="Times New Roman" w:cs="Times New Roman"/>
          <w:sz w:val="24"/>
          <w:szCs w:val="24"/>
        </w:rPr>
        <w:t xml:space="preserve">feedback or guidance </w:t>
      </w:r>
      <w:r w:rsidRPr="00AB552D">
        <w:rPr>
          <w:rFonts w:ascii="Times New Roman" w:hAnsi="Times New Roman" w:cs="Times New Roman"/>
          <w:sz w:val="24"/>
          <w:szCs w:val="24"/>
        </w:rPr>
        <w:t xml:space="preserve">through the chat </w:t>
      </w:r>
      <w:r w:rsidR="00046554" w:rsidRPr="00AB552D">
        <w:rPr>
          <w:rFonts w:ascii="Times New Roman" w:hAnsi="Times New Roman" w:cs="Times New Roman"/>
          <w:sz w:val="24"/>
          <w:szCs w:val="24"/>
        </w:rPr>
        <w:t>system</w:t>
      </w:r>
      <w:r w:rsidRPr="00AB552D">
        <w:rPr>
          <w:rFonts w:ascii="Times New Roman" w:hAnsi="Times New Roman" w:cs="Times New Roman"/>
          <w:sz w:val="24"/>
          <w:szCs w:val="24"/>
        </w:rPr>
        <w:t xml:space="preserve"> on the Moodle system or through group emails</w:t>
      </w:r>
      <w:r w:rsidR="006206FE" w:rsidRPr="00AB552D">
        <w:rPr>
          <w:rFonts w:ascii="Times New Roman" w:hAnsi="Times New Roman" w:cs="Times New Roman"/>
          <w:sz w:val="24"/>
          <w:szCs w:val="24"/>
        </w:rPr>
        <w:t>/chats</w:t>
      </w:r>
      <w:r w:rsidR="006C0668" w:rsidRPr="00AB552D">
        <w:rPr>
          <w:rFonts w:ascii="Times New Roman" w:hAnsi="Times New Roman" w:cs="Times New Roman"/>
          <w:sz w:val="24"/>
          <w:szCs w:val="24"/>
        </w:rPr>
        <w:t xml:space="preserve"> agreed upon with students.</w:t>
      </w:r>
    </w:p>
    <w:p w14:paraId="3F6091A9" w14:textId="4A8B2DBC" w:rsidR="006206FE" w:rsidRPr="00AB552D" w:rsidRDefault="006206FE" w:rsidP="004E4D51">
      <w:pPr>
        <w:pStyle w:val="ListParagraph"/>
        <w:numPr>
          <w:ilvl w:val="1"/>
          <w:numId w:val="1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Where the teaching synchronously, lecturers can use the ZOOM platform. The University has several licences</w:t>
      </w:r>
      <w:r w:rsidR="004E4D51" w:rsidRPr="00AB552D">
        <w:rPr>
          <w:rFonts w:ascii="Times New Roman" w:hAnsi="Times New Roman" w:cs="Times New Roman"/>
          <w:sz w:val="24"/>
          <w:szCs w:val="24"/>
        </w:rPr>
        <w:t xml:space="preserve"> that can be accessed through the Faculty Administrators or Director ICT</w:t>
      </w:r>
      <w:r w:rsidR="006E64DD" w:rsidRPr="00AB552D">
        <w:rPr>
          <w:rFonts w:ascii="Times New Roman" w:hAnsi="Times New Roman" w:cs="Times New Roman"/>
          <w:sz w:val="24"/>
          <w:szCs w:val="24"/>
        </w:rPr>
        <w:t xml:space="preserve">. </w:t>
      </w:r>
      <w:r w:rsidR="00BC62DE" w:rsidRPr="00AB552D">
        <w:rPr>
          <w:rFonts w:ascii="Times New Roman" w:hAnsi="Times New Roman" w:cs="Times New Roman"/>
          <w:sz w:val="24"/>
          <w:szCs w:val="24"/>
        </w:rPr>
        <w:t>When</w:t>
      </w:r>
      <w:r w:rsidR="00674BC0" w:rsidRPr="00AB552D">
        <w:rPr>
          <w:rFonts w:ascii="Times New Roman" w:hAnsi="Times New Roman" w:cs="Times New Roman"/>
          <w:sz w:val="24"/>
          <w:szCs w:val="24"/>
        </w:rPr>
        <w:t xml:space="preserve"> live streaming </w:t>
      </w:r>
      <w:r w:rsidR="00BC62DE" w:rsidRPr="00AB552D">
        <w:rPr>
          <w:rFonts w:ascii="Times New Roman" w:hAnsi="Times New Roman" w:cs="Times New Roman"/>
          <w:sz w:val="24"/>
          <w:szCs w:val="24"/>
        </w:rPr>
        <w:t xml:space="preserve">is to be done, there should be sufficient </w:t>
      </w:r>
      <w:r w:rsidR="00674BC0" w:rsidRPr="00AB552D">
        <w:rPr>
          <w:rFonts w:ascii="Times New Roman" w:hAnsi="Times New Roman" w:cs="Times New Roman"/>
          <w:sz w:val="24"/>
          <w:szCs w:val="24"/>
        </w:rPr>
        <w:t xml:space="preserve">prior notification </w:t>
      </w:r>
      <w:r w:rsidR="00492EB2" w:rsidRPr="00AB552D">
        <w:rPr>
          <w:rFonts w:ascii="Times New Roman" w:hAnsi="Times New Roman" w:cs="Times New Roman"/>
          <w:sz w:val="24"/>
          <w:szCs w:val="24"/>
        </w:rPr>
        <w:t>of students.</w:t>
      </w:r>
      <w:r w:rsidR="004E4D51" w:rsidRPr="00AB552D">
        <w:rPr>
          <w:rFonts w:ascii="Times New Roman" w:hAnsi="Times New Roman" w:cs="Times New Roman"/>
          <w:sz w:val="24"/>
          <w:szCs w:val="24"/>
        </w:rPr>
        <w:t xml:space="preserve"> Arrangements to book a session should be done before the class commences.</w:t>
      </w:r>
    </w:p>
    <w:p w14:paraId="357E29EE" w14:textId="4AFFFABC" w:rsidR="00C57889" w:rsidRPr="00AB552D" w:rsidRDefault="00C57889" w:rsidP="004E4D51">
      <w:pPr>
        <w:pStyle w:val="ListParagraph"/>
        <w:numPr>
          <w:ilvl w:val="1"/>
          <w:numId w:val="1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 xml:space="preserve">Technical issues such as power </w:t>
      </w:r>
      <w:r w:rsidR="00046554" w:rsidRPr="00AB552D">
        <w:rPr>
          <w:rFonts w:ascii="Times New Roman" w:hAnsi="Times New Roman" w:cs="Times New Roman"/>
          <w:sz w:val="24"/>
          <w:szCs w:val="24"/>
        </w:rPr>
        <w:t>outages</w:t>
      </w:r>
      <w:r w:rsidRPr="00AB552D">
        <w:rPr>
          <w:rFonts w:ascii="Times New Roman" w:hAnsi="Times New Roman" w:cs="Times New Roman"/>
          <w:sz w:val="24"/>
          <w:szCs w:val="24"/>
        </w:rPr>
        <w:t xml:space="preserve"> and poor internet coverage can create problems in accessing the internet.  Therefore</w:t>
      </w:r>
      <w:r w:rsidR="00BC62DE" w:rsidRPr="00AB552D">
        <w:rPr>
          <w:rFonts w:ascii="Times New Roman" w:hAnsi="Times New Roman" w:cs="Times New Roman"/>
          <w:sz w:val="24"/>
          <w:szCs w:val="24"/>
        </w:rPr>
        <w:t>,</w:t>
      </w:r>
      <w:r w:rsidRPr="00AB552D">
        <w:rPr>
          <w:rFonts w:ascii="Times New Roman" w:hAnsi="Times New Roman" w:cs="Times New Roman"/>
          <w:sz w:val="24"/>
          <w:szCs w:val="24"/>
        </w:rPr>
        <w:t xml:space="preserve"> </w:t>
      </w:r>
      <w:r w:rsidR="00BC62DE" w:rsidRPr="00AB552D">
        <w:rPr>
          <w:rFonts w:ascii="Times New Roman" w:hAnsi="Times New Roman" w:cs="Times New Roman"/>
          <w:sz w:val="24"/>
          <w:szCs w:val="24"/>
        </w:rPr>
        <w:t xml:space="preserve">all </w:t>
      </w:r>
      <w:r w:rsidRPr="00AB552D">
        <w:rPr>
          <w:rFonts w:ascii="Times New Roman" w:hAnsi="Times New Roman" w:cs="Times New Roman"/>
          <w:sz w:val="24"/>
          <w:szCs w:val="24"/>
        </w:rPr>
        <w:t>online sessions sh</w:t>
      </w:r>
      <w:r w:rsidR="00BC62DE" w:rsidRPr="00AB552D">
        <w:rPr>
          <w:rFonts w:ascii="Times New Roman" w:hAnsi="Times New Roman" w:cs="Times New Roman"/>
          <w:sz w:val="24"/>
          <w:szCs w:val="24"/>
        </w:rPr>
        <w:t>ould</w:t>
      </w:r>
      <w:r w:rsidRPr="00AB552D">
        <w:rPr>
          <w:rFonts w:ascii="Times New Roman" w:hAnsi="Times New Roman" w:cs="Times New Roman"/>
          <w:sz w:val="24"/>
          <w:szCs w:val="24"/>
        </w:rPr>
        <w:t xml:space="preserve"> be recorded so that they are available to students at a later date.</w:t>
      </w:r>
    </w:p>
    <w:p w14:paraId="63E20BD0" w14:textId="69441926" w:rsidR="00C24AAD" w:rsidRPr="00AB552D" w:rsidRDefault="00C24AAD" w:rsidP="00B71C15">
      <w:pPr>
        <w:pStyle w:val="ListParagraph"/>
        <w:numPr>
          <w:ilvl w:val="0"/>
          <w:numId w:val="11"/>
        </w:numPr>
        <w:spacing w:line="360" w:lineRule="auto"/>
        <w:jc w:val="both"/>
        <w:rPr>
          <w:rFonts w:ascii="Times New Roman" w:hAnsi="Times New Roman" w:cs="Times New Roman"/>
          <w:b/>
          <w:sz w:val="24"/>
          <w:szCs w:val="24"/>
        </w:rPr>
      </w:pPr>
      <w:r w:rsidRPr="00AB552D">
        <w:rPr>
          <w:rFonts w:ascii="Times New Roman" w:hAnsi="Times New Roman" w:cs="Times New Roman"/>
          <w:b/>
          <w:sz w:val="24"/>
          <w:szCs w:val="24"/>
        </w:rPr>
        <w:t>Assessments</w:t>
      </w:r>
    </w:p>
    <w:p w14:paraId="55B0C19D" w14:textId="77777777" w:rsidR="00FD3BB2" w:rsidRDefault="00C24AAD" w:rsidP="00FD3BB2">
      <w:pPr>
        <w:pStyle w:val="ListParagraph"/>
        <w:numPr>
          <w:ilvl w:val="1"/>
          <w:numId w:val="11"/>
        </w:numPr>
        <w:spacing w:line="360" w:lineRule="auto"/>
        <w:jc w:val="both"/>
        <w:rPr>
          <w:rFonts w:ascii="Times New Roman" w:hAnsi="Times New Roman" w:cs="Times New Roman"/>
          <w:sz w:val="24"/>
          <w:szCs w:val="24"/>
        </w:rPr>
      </w:pPr>
      <w:r w:rsidRPr="00AB552D">
        <w:rPr>
          <w:rFonts w:ascii="Times New Roman" w:hAnsi="Times New Roman" w:cs="Times New Roman"/>
          <w:sz w:val="24"/>
          <w:szCs w:val="24"/>
        </w:rPr>
        <w:t>The Moodle system allows for online assessments such as tests</w:t>
      </w:r>
      <w:r w:rsidR="00FD3BB2" w:rsidRPr="00AB552D">
        <w:rPr>
          <w:rFonts w:ascii="Times New Roman" w:hAnsi="Times New Roman" w:cs="Times New Roman"/>
          <w:sz w:val="24"/>
          <w:szCs w:val="24"/>
        </w:rPr>
        <w:t>/quizzes</w:t>
      </w:r>
      <w:r w:rsidR="006E0A49" w:rsidRPr="00AB552D">
        <w:rPr>
          <w:rFonts w:ascii="Times New Roman" w:hAnsi="Times New Roman" w:cs="Times New Roman"/>
          <w:sz w:val="24"/>
          <w:szCs w:val="24"/>
        </w:rPr>
        <w:t xml:space="preserve"> and assignments to be written and submitted online. It is, however, </w:t>
      </w:r>
      <w:r w:rsidR="00FD3BB2" w:rsidRPr="00AB552D">
        <w:rPr>
          <w:rFonts w:ascii="Times New Roman" w:hAnsi="Times New Roman" w:cs="Times New Roman"/>
          <w:sz w:val="24"/>
          <w:szCs w:val="24"/>
        </w:rPr>
        <w:t xml:space="preserve">currently </w:t>
      </w:r>
      <w:r w:rsidR="006E0A49" w:rsidRPr="00AB552D">
        <w:rPr>
          <w:rFonts w:ascii="Times New Roman" w:hAnsi="Times New Roman" w:cs="Times New Roman"/>
          <w:sz w:val="24"/>
          <w:szCs w:val="24"/>
        </w:rPr>
        <w:t>unable</w:t>
      </w:r>
      <w:r w:rsidR="006E0A49" w:rsidRPr="00FD3BB2">
        <w:rPr>
          <w:rFonts w:ascii="Times New Roman" w:hAnsi="Times New Roman" w:cs="Times New Roman"/>
          <w:sz w:val="24"/>
          <w:szCs w:val="24"/>
        </w:rPr>
        <w:t xml:space="preserve"> to provide a reliable and safe method for undertaking written examinations in real time. These need to be done face-to-face. </w:t>
      </w:r>
      <w:r w:rsidRPr="00FD3BB2">
        <w:rPr>
          <w:rFonts w:ascii="Times New Roman" w:hAnsi="Times New Roman" w:cs="Times New Roman"/>
          <w:sz w:val="24"/>
          <w:szCs w:val="24"/>
        </w:rPr>
        <w:t xml:space="preserve"> </w:t>
      </w:r>
    </w:p>
    <w:p w14:paraId="0A3F5FED" w14:textId="2B6029B4" w:rsidR="006D0B69" w:rsidRPr="00FD3BB2" w:rsidRDefault="006D0B69"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The lecturer must make it clear to students at the start of each semester what assessments will be required, how they will </w:t>
      </w:r>
      <w:r w:rsidR="00CD7F2B">
        <w:rPr>
          <w:rFonts w:ascii="Times New Roman" w:hAnsi="Times New Roman" w:cs="Times New Roman"/>
          <w:sz w:val="24"/>
          <w:szCs w:val="24"/>
        </w:rPr>
        <w:t xml:space="preserve">be </w:t>
      </w:r>
      <w:r w:rsidRPr="00FD3BB2">
        <w:rPr>
          <w:rFonts w:ascii="Times New Roman" w:hAnsi="Times New Roman" w:cs="Times New Roman"/>
          <w:sz w:val="24"/>
          <w:szCs w:val="24"/>
        </w:rPr>
        <w:t>assessed (whether online or face to face), and when they are due.</w:t>
      </w:r>
      <w:r w:rsidR="006E0A49" w:rsidRPr="00FD3BB2">
        <w:rPr>
          <w:rFonts w:ascii="Times New Roman" w:hAnsi="Times New Roman" w:cs="Times New Roman"/>
          <w:sz w:val="24"/>
          <w:szCs w:val="24"/>
        </w:rPr>
        <w:t xml:space="preserve"> If any legitimate changes are made to the assessment schedule these must be communicated to all students in a timely and reliable way. </w:t>
      </w:r>
    </w:p>
    <w:p w14:paraId="60322CAB" w14:textId="77777777" w:rsidR="00FD3BB2" w:rsidRDefault="00C24AAD"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Assessments can </w:t>
      </w:r>
      <w:r w:rsidR="001B19C5" w:rsidRPr="00FD3BB2">
        <w:rPr>
          <w:rFonts w:ascii="Times New Roman" w:hAnsi="Times New Roman" w:cs="Times New Roman"/>
          <w:sz w:val="24"/>
          <w:szCs w:val="24"/>
        </w:rPr>
        <w:t xml:space="preserve">also </w:t>
      </w:r>
      <w:r w:rsidRPr="00FD3BB2">
        <w:rPr>
          <w:rFonts w:ascii="Times New Roman" w:hAnsi="Times New Roman" w:cs="Times New Roman"/>
          <w:sz w:val="24"/>
          <w:szCs w:val="24"/>
        </w:rPr>
        <w:t xml:space="preserve">be </w:t>
      </w:r>
      <w:r w:rsidR="00AE3D9C" w:rsidRPr="00FD3BB2">
        <w:rPr>
          <w:rFonts w:ascii="Times New Roman" w:hAnsi="Times New Roman" w:cs="Times New Roman"/>
          <w:sz w:val="24"/>
          <w:szCs w:val="24"/>
        </w:rPr>
        <w:t xml:space="preserve">done </w:t>
      </w:r>
      <w:r w:rsidRPr="00FD3BB2">
        <w:rPr>
          <w:rFonts w:ascii="Times New Roman" w:hAnsi="Times New Roman" w:cs="Times New Roman"/>
          <w:sz w:val="24"/>
          <w:szCs w:val="24"/>
        </w:rPr>
        <w:t>synchronous</w:t>
      </w:r>
      <w:r w:rsidR="00AE3D9C" w:rsidRPr="00FD3BB2">
        <w:rPr>
          <w:rFonts w:ascii="Times New Roman" w:hAnsi="Times New Roman" w:cs="Times New Roman"/>
          <w:sz w:val="24"/>
          <w:szCs w:val="24"/>
        </w:rPr>
        <w:t>ly</w:t>
      </w:r>
      <w:r w:rsidR="006D0B69" w:rsidRPr="00FD3BB2">
        <w:rPr>
          <w:rFonts w:ascii="Times New Roman" w:hAnsi="Times New Roman" w:cs="Times New Roman"/>
          <w:sz w:val="24"/>
          <w:szCs w:val="24"/>
        </w:rPr>
        <w:t xml:space="preserve"> or asynchronous</w:t>
      </w:r>
      <w:r w:rsidR="00AE3D9C" w:rsidRPr="00FD3BB2">
        <w:rPr>
          <w:rFonts w:ascii="Times New Roman" w:hAnsi="Times New Roman" w:cs="Times New Roman"/>
          <w:sz w:val="24"/>
          <w:szCs w:val="24"/>
        </w:rPr>
        <w:t>ly</w:t>
      </w:r>
      <w:r w:rsidRPr="00FD3BB2">
        <w:rPr>
          <w:rFonts w:ascii="Times New Roman" w:hAnsi="Times New Roman" w:cs="Times New Roman"/>
          <w:sz w:val="24"/>
          <w:szCs w:val="24"/>
        </w:rPr>
        <w:t xml:space="preserve">. </w:t>
      </w:r>
      <w:r w:rsidR="00E72A69" w:rsidRPr="00FD3BB2">
        <w:rPr>
          <w:rFonts w:ascii="Times New Roman" w:hAnsi="Times New Roman" w:cs="Times New Roman"/>
          <w:sz w:val="24"/>
          <w:szCs w:val="24"/>
        </w:rPr>
        <w:t>T</w:t>
      </w:r>
      <w:r w:rsidRPr="00FD3BB2">
        <w:rPr>
          <w:rFonts w:ascii="Times New Roman" w:hAnsi="Times New Roman" w:cs="Times New Roman"/>
          <w:sz w:val="24"/>
          <w:szCs w:val="24"/>
        </w:rPr>
        <w:t xml:space="preserve">here are however limitations on what can </w:t>
      </w:r>
      <w:r w:rsidR="00E72A69" w:rsidRPr="00FD3BB2">
        <w:rPr>
          <w:rFonts w:ascii="Times New Roman" w:hAnsi="Times New Roman" w:cs="Times New Roman"/>
          <w:sz w:val="24"/>
          <w:szCs w:val="24"/>
        </w:rPr>
        <w:t>b</w:t>
      </w:r>
      <w:r w:rsidRPr="00FD3BB2">
        <w:rPr>
          <w:rFonts w:ascii="Times New Roman" w:hAnsi="Times New Roman" w:cs="Times New Roman"/>
          <w:sz w:val="24"/>
          <w:szCs w:val="24"/>
        </w:rPr>
        <w:t xml:space="preserve">e done </w:t>
      </w:r>
      <w:r w:rsidR="00AE3D9C" w:rsidRPr="00FD3BB2">
        <w:rPr>
          <w:rFonts w:ascii="Times New Roman" w:hAnsi="Times New Roman" w:cs="Times New Roman"/>
          <w:sz w:val="24"/>
          <w:szCs w:val="24"/>
        </w:rPr>
        <w:t xml:space="preserve">during synchronous assessment </w:t>
      </w:r>
      <w:r w:rsidR="007273C3" w:rsidRPr="00FD3BB2">
        <w:rPr>
          <w:rFonts w:ascii="Times New Roman" w:hAnsi="Times New Roman" w:cs="Times New Roman"/>
          <w:sz w:val="24"/>
          <w:szCs w:val="24"/>
        </w:rPr>
        <w:t xml:space="preserve">owing to </w:t>
      </w:r>
      <w:r w:rsidR="00AE3D9C" w:rsidRPr="00FD3BB2">
        <w:rPr>
          <w:rFonts w:ascii="Times New Roman" w:hAnsi="Times New Roman" w:cs="Times New Roman"/>
          <w:sz w:val="24"/>
          <w:szCs w:val="24"/>
        </w:rPr>
        <w:t>limited</w:t>
      </w:r>
      <w:r w:rsidRPr="00FD3BB2">
        <w:rPr>
          <w:rFonts w:ascii="Times New Roman" w:hAnsi="Times New Roman" w:cs="Times New Roman"/>
          <w:sz w:val="24"/>
          <w:szCs w:val="24"/>
        </w:rPr>
        <w:t xml:space="preserve"> </w:t>
      </w:r>
      <w:r w:rsidRPr="00FD3BB2">
        <w:rPr>
          <w:rFonts w:ascii="Times New Roman" w:hAnsi="Times New Roman" w:cs="Times New Roman"/>
          <w:sz w:val="24"/>
          <w:szCs w:val="24"/>
        </w:rPr>
        <w:lastRenderedPageBreak/>
        <w:t xml:space="preserve">bandwidth, </w:t>
      </w:r>
      <w:r w:rsidR="00AE3D9C" w:rsidRPr="00FD3BB2">
        <w:rPr>
          <w:rFonts w:ascii="Times New Roman" w:hAnsi="Times New Roman" w:cs="Times New Roman"/>
          <w:sz w:val="24"/>
          <w:szCs w:val="24"/>
        </w:rPr>
        <w:t xml:space="preserve">poor </w:t>
      </w:r>
      <w:r w:rsidRPr="00FD3BB2">
        <w:rPr>
          <w:rFonts w:ascii="Times New Roman" w:hAnsi="Times New Roman" w:cs="Times New Roman"/>
          <w:sz w:val="24"/>
          <w:szCs w:val="24"/>
        </w:rPr>
        <w:t xml:space="preserve">internet </w:t>
      </w:r>
      <w:r w:rsidR="006D0B69" w:rsidRPr="00FD3BB2">
        <w:rPr>
          <w:rFonts w:ascii="Times New Roman" w:hAnsi="Times New Roman" w:cs="Times New Roman"/>
          <w:sz w:val="24"/>
          <w:szCs w:val="24"/>
        </w:rPr>
        <w:t xml:space="preserve">connectivity </w:t>
      </w:r>
      <w:r w:rsidRPr="00FD3BB2">
        <w:rPr>
          <w:rFonts w:ascii="Times New Roman" w:hAnsi="Times New Roman" w:cs="Times New Roman"/>
          <w:sz w:val="24"/>
          <w:szCs w:val="24"/>
        </w:rPr>
        <w:t xml:space="preserve">for </w:t>
      </w:r>
      <w:r w:rsidR="006D0B69" w:rsidRPr="00FD3BB2">
        <w:rPr>
          <w:rFonts w:ascii="Times New Roman" w:hAnsi="Times New Roman" w:cs="Times New Roman"/>
          <w:sz w:val="24"/>
          <w:szCs w:val="24"/>
        </w:rPr>
        <w:t xml:space="preserve">both </w:t>
      </w:r>
      <w:r w:rsidRPr="00FD3BB2">
        <w:rPr>
          <w:rFonts w:ascii="Times New Roman" w:hAnsi="Times New Roman" w:cs="Times New Roman"/>
          <w:sz w:val="24"/>
          <w:szCs w:val="24"/>
        </w:rPr>
        <w:t xml:space="preserve">students and lecturers and </w:t>
      </w:r>
      <w:r w:rsidR="001C7422" w:rsidRPr="00FD3BB2">
        <w:rPr>
          <w:rFonts w:ascii="Times New Roman" w:hAnsi="Times New Roman" w:cs="Times New Roman"/>
          <w:sz w:val="24"/>
          <w:szCs w:val="24"/>
        </w:rPr>
        <w:t xml:space="preserve">type of </w:t>
      </w:r>
      <w:r w:rsidRPr="00FD3BB2">
        <w:rPr>
          <w:rFonts w:ascii="Times New Roman" w:hAnsi="Times New Roman" w:cs="Times New Roman"/>
          <w:sz w:val="24"/>
          <w:szCs w:val="24"/>
        </w:rPr>
        <w:t>devices</w:t>
      </w:r>
      <w:r w:rsidR="001C7422" w:rsidRPr="00FD3BB2">
        <w:rPr>
          <w:rFonts w:ascii="Times New Roman" w:hAnsi="Times New Roman" w:cs="Times New Roman"/>
          <w:sz w:val="24"/>
          <w:szCs w:val="24"/>
        </w:rPr>
        <w:t xml:space="preserve"> being used. </w:t>
      </w:r>
    </w:p>
    <w:p w14:paraId="169C499F" w14:textId="7FE89354" w:rsidR="00C24AAD" w:rsidRPr="00FD3BB2" w:rsidRDefault="001C7422"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When a synchronous assessment is to be </w:t>
      </w:r>
      <w:r w:rsidR="006D0B69" w:rsidRPr="00FD3BB2">
        <w:rPr>
          <w:rFonts w:ascii="Times New Roman" w:hAnsi="Times New Roman" w:cs="Times New Roman"/>
          <w:sz w:val="24"/>
          <w:szCs w:val="24"/>
        </w:rPr>
        <w:t>used,</w:t>
      </w:r>
      <w:r w:rsidRPr="00FD3BB2">
        <w:rPr>
          <w:rFonts w:ascii="Times New Roman" w:hAnsi="Times New Roman" w:cs="Times New Roman"/>
          <w:sz w:val="24"/>
          <w:szCs w:val="24"/>
        </w:rPr>
        <w:t xml:space="preserve"> adequate arrangements should be put in place to ensure that all students registered for the course are given adequate notice</w:t>
      </w:r>
      <w:r w:rsidR="00E4496F" w:rsidRPr="00FD3BB2">
        <w:rPr>
          <w:rFonts w:ascii="Times New Roman" w:hAnsi="Times New Roman" w:cs="Times New Roman"/>
          <w:sz w:val="24"/>
          <w:szCs w:val="24"/>
        </w:rPr>
        <w:t>,</w:t>
      </w:r>
      <w:r w:rsidRPr="00FD3BB2">
        <w:rPr>
          <w:rFonts w:ascii="Times New Roman" w:hAnsi="Times New Roman" w:cs="Times New Roman"/>
          <w:sz w:val="24"/>
          <w:szCs w:val="24"/>
        </w:rPr>
        <w:t xml:space="preserve"> and </w:t>
      </w:r>
      <w:r w:rsidR="007273C3" w:rsidRPr="00FD3BB2">
        <w:rPr>
          <w:rFonts w:ascii="Times New Roman" w:hAnsi="Times New Roman" w:cs="Times New Roman"/>
          <w:sz w:val="24"/>
          <w:szCs w:val="24"/>
        </w:rPr>
        <w:t xml:space="preserve">safeguards and contingencies to deal with technical limitation are put in place. </w:t>
      </w:r>
    </w:p>
    <w:p w14:paraId="27C6491E" w14:textId="77777777" w:rsidR="00FD3BB2" w:rsidRDefault="006D0B69"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In the event that asynchronous assessment is </w:t>
      </w:r>
      <w:r w:rsidR="006E0A49" w:rsidRPr="00FD3BB2">
        <w:rPr>
          <w:rFonts w:ascii="Times New Roman" w:hAnsi="Times New Roman" w:cs="Times New Roman"/>
          <w:sz w:val="24"/>
          <w:szCs w:val="24"/>
        </w:rPr>
        <w:t>undertaken</w:t>
      </w:r>
      <w:r w:rsidRPr="00FD3BB2">
        <w:rPr>
          <w:rFonts w:ascii="Times New Roman" w:hAnsi="Times New Roman" w:cs="Times New Roman"/>
          <w:sz w:val="24"/>
          <w:szCs w:val="24"/>
        </w:rPr>
        <w:t>, i.e.</w:t>
      </w:r>
      <w:r w:rsidR="001C7422" w:rsidRPr="00FD3BB2">
        <w:rPr>
          <w:rFonts w:ascii="Times New Roman" w:hAnsi="Times New Roman" w:cs="Times New Roman"/>
          <w:sz w:val="24"/>
          <w:szCs w:val="24"/>
        </w:rPr>
        <w:t xml:space="preserve"> </w:t>
      </w:r>
      <w:r w:rsidR="00FC0A5B" w:rsidRPr="00FD3BB2">
        <w:rPr>
          <w:rFonts w:ascii="Times New Roman" w:hAnsi="Times New Roman" w:cs="Times New Roman"/>
          <w:sz w:val="24"/>
          <w:szCs w:val="24"/>
        </w:rPr>
        <w:t>assignments, take home tests and practical write ups</w:t>
      </w:r>
      <w:r w:rsidRPr="00FD3BB2">
        <w:rPr>
          <w:rFonts w:ascii="Times New Roman" w:hAnsi="Times New Roman" w:cs="Times New Roman"/>
          <w:sz w:val="24"/>
          <w:szCs w:val="24"/>
        </w:rPr>
        <w:t>,</w:t>
      </w:r>
      <w:r w:rsidR="00FC0A5B" w:rsidRPr="00FD3BB2">
        <w:rPr>
          <w:rFonts w:ascii="Times New Roman" w:hAnsi="Times New Roman" w:cs="Times New Roman"/>
          <w:sz w:val="24"/>
          <w:szCs w:val="24"/>
        </w:rPr>
        <w:t xml:space="preserve"> </w:t>
      </w:r>
      <w:r w:rsidRPr="00FD3BB2">
        <w:rPr>
          <w:rFonts w:ascii="Times New Roman" w:hAnsi="Times New Roman" w:cs="Times New Roman"/>
          <w:sz w:val="24"/>
          <w:szCs w:val="24"/>
        </w:rPr>
        <w:t>a reasonable deadline for online submission should be given</w:t>
      </w:r>
      <w:r w:rsidR="00FC0A5B" w:rsidRPr="00FD3BB2">
        <w:rPr>
          <w:rFonts w:ascii="Times New Roman" w:hAnsi="Times New Roman" w:cs="Times New Roman"/>
          <w:sz w:val="24"/>
          <w:szCs w:val="24"/>
        </w:rPr>
        <w:t>. The deadline should provide sufficient time for students to prepare and submit as required</w:t>
      </w:r>
      <w:r w:rsidR="007273C3" w:rsidRPr="00FD3BB2">
        <w:rPr>
          <w:rFonts w:ascii="Times New Roman" w:hAnsi="Times New Roman" w:cs="Times New Roman"/>
          <w:sz w:val="24"/>
          <w:szCs w:val="24"/>
        </w:rPr>
        <w:t xml:space="preserve">. </w:t>
      </w:r>
    </w:p>
    <w:p w14:paraId="37FC5461" w14:textId="77777777" w:rsidR="00FD3BB2" w:rsidRDefault="00FC0A5B" w:rsidP="002A6630">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In the event that students experience challenges with online submission, they should notify the course instructor in time about the challenges experienced</w:t>
      </w:r>
      <w:r w:rsidR="001B19C5" w:rsidRPr="00FD3BB2">
        <w:rPr>
          <w:rFonts w:ascii="Times New Roman" w:hAnsi="Times New Roman" w:cs="Times New Roman"/>
          <w:sz w:val="24"/>
          <w:szCs w:val="24"/>
        </w:rPr>
        <w:t xml:space="preserve"> and an agreement worked out on how </w:t>
      </w:r>
      <w:r w:rsidR="007273C3" w:rsidRPr="00FD3BB2">
        <w:rPr>
          <w:rFonts w:ascii="Times New Roman" w:hAnsi="Times New Roman" w:cs="Times New Roman"/>
          <w:sz w:val="24"/>
          <w:szCs w:val="24"/>
        </w:rPr>
        <w:t xml:space="preserve">and when </w:t>
      </w:r>
      <w:r w:rsidR="001B19C5" w:rsidRPr="00FD3BB2">
        <w:rPr>
          <w:rFonts w:ascii="Times New Roman" w:hAnsi="Times New Roman" w:cs="Times New Roman"/>
          <w:sz w:val="24"/>
          <w:szCs w:val="24"/>
        </w:rPr>
        <w:t>the work should be presented</w:t>
      </w:r>
      <w:r w:rsidRPr="00FD3BB2">
        <w:rPr>
          <w:rFonts w:ascii="Times New Roman" w:hAnsi="Times New Roman" w:cs="Times New Roman"/>
          <w:sz w:val="24"/>
          <w:szCs w:val="24"/>
        </w:rPr>
        <w:t>.</w:t>
      </w:r>
    </w:p>
    <w:p w14:paraId="4EE08D11" w14:textId="663DE55A" w:rsidR="006D0B69" w:rsidRPr="00FD3BB2" w:rsidRDefault="002C0778" w:rsidP="002A6630">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A</w:t>
      </w:r>
      <w:r w:rsidR="00B44A64" w:rsidRPr="00FD3BB2">
        <w:rPr>
          <w:rFonts w:ascii="Times New Roman" w:hAnsi="Times New Roman" w:cs="Times New Roman"/>
          <w:sz w:val="24"/>
          <w:szCs w:val="24"/>
        </w:rPr>
        <w:t>s a</w:t>
      </w:r>
      <w:r w:rsidRPr="00FD3BB2">
        <w:rPr>
          <w:rFonts w:ascii="Times New Roman" w:hAnsi="Times New Roman" w:cs="Times New Roman"/>
          <w:sz w:val="24"/>
          <w:szCs w:val="24"/>
        </w:rPr>
        <w:t xml:space="preserve"> general guide</w:t>
      </w:r>
      <w:r w:rsidR="00B44A64" w:rsidRPr="00FD3BB2">
        <w:rPr>
          <w:rFonts w:ascii="Times New Roman" w:hAnsi="Times New Roman" w:cs="Times New Roman"/>
          <w:sz w:val="24"/>
          <w:szCs w:val="24"/>
        </w:rPr>
        <w:t>,</w:t>
      </w:r>
      <w:r w:rsidRPr="00FD3BB2">
        <w:rPr>
          <w:rFonts w:ascii="Times New Roman" w:hAnsi="Times New Roman" w:cs="Times New Roman"/>
          <w:sz w:val="24"/>
          <w:szCs w:val="24"/>
        </w:rPr>
        <w:t xml:space="preserve"> formative assessments can be done</w:t>
      </w:r>
      <w:r w:rsidR="00B44A64" w:rsidRPr="00FD3BB2">
        <w:rPr>
          <w:rFonts w:ascii="Times New Roman" w:hAnsi="Times New Roman" w:cs="Times New Roman"/>
          <w:sz w:val="24"/>
          <w:szCs w:val="24"/>
        </w:rPr>
        <w:t xml:space="preserve"> online. However, all summative </w:t>
      </w:r>
      <w:r w:rsidRPr="00FD3BB2">
        <w:rPr>
          <w:rFonts w:ascii="Times New Roman" w:hAnsi="Times New Roman" w:cs="Times New Roman"/>
          <w:sz w:val="24"/>
          <w:szCs w:val="24"/>
        </w:rPr>
        <w:t xml:space="preserve">written examinations shall </w:t>
      </w:r>
      <w:r w:rsidR="00B44A64" w:rsidRPr="00FD3BB2">
        <w:rPr>
          <w:rFonts w:ascii="Times New Roman" w:hAnsi="Times New Roman" w:cs="Times New Roman"/>
          <w:sz w:val="24"/>
          <w:szCs w:val="24"/>
        </w:rPr>
        <w:t>be done</w:t>
      </w:r>
      <w:r w:rsidRPr="00FD3BB2">
        <w:rPr>
          <w:rFonts w:ascii="Times New Roman" w:hAnsi="Times New Roman" w:cs="Times New Roman"/>
          <w:sz w:val="24"/>
          <w:szCs w:val="24"/>
        </w:rPr>
        <w:t xml:space="preserve"> face-to-face.</w:t>
      </w:r>
      <w:r w:rsidR="00B44A64" w:rsidRPr="00FD3BB2">
        <w:rPr>
          <w:rFonts w:ascii="Times New Roman" w:hAnsi="Times New Roman" w:cs="Times New Roman"/>
          <w:sz w:val="24"/>
          <w:szCs w:val="24"/>
        </w:rPr>
        <w:t xml:space="preserve"> Further guidelines </w:t>
      </w:r>
      <w:r w:rsidR="006D0B69" w:rsidRPr="00FD3BB2">
        <w:rPr>
          <w:rFonts w:ascii="Times New Roman" w:hAnsi="Times New Roman" w:cs="Times New Roman"/>
          <w:sz w:val="24"/>
          <w:szCs w:val="24"/>
        </w:rPr>
        <w:t>can be found in the</w:t>
      </w:r>
      <w:r w:rsidR="006D0B69" w:rsidRPr="00FD3BB2">
        <w:rPr>
          <w:rFonts w:ascii="Times New Roman" w:hAnsi="Times New Roman" w:cs="Times New Roman"/>
          <w:color w:val="0070C0"/>
          <w:sz w:val="24"/>
          <w:szCs w:val="24"/>
          <w:u w:val="single"/>
        </w:rPr>
        <w:t xml:space="preserve"> Academic </w:t>
      </w:r>
      <w:r w:rsidR="00B44A64" w:rsidRPr="00FD3BB2">
        <w:rPr>
          <w:rFonts w:ascii="Times New Roman" w:hAnsi="Times New Roman" w:cs="Times New Roman"/>
          <w:color w:val="0070C0"/>
          <w:sz w:val="24"/>
          <w:szCs w:val="24"/>
          <w:u w:val="single"/>
        </w:rPr>
        <w:t xml:space="preserve">General </w:t>
      </w:r>
      <w:r w:rsidR="006D0B69" w:rsidRPr="00FD3BB2">
        <w:rPr>
          <w:rFonts w:ascii="Times New Roman" w:hAnsi="Times New Roman" w:cs="Times New Roman"/>
          <w:color w:val="0070C0"/>
          <w:sz w:val="24"/>
          <w:szCs w:val="24"/>
          <w:u w:val="single"/>
        </w:rPr>
        <w:t>Regulations</w:t>
      </w:r>
      <w:r w:rsidR="006D0B69" w:rsidRPr="00FD3BB2">
        <w:rPr>
          <w:rFonts w:ascii="Times New Roman" w:hAnsi="Times New Roman" w:cs="Times New Roman"/>
          <w:color w:val="0070C0"/>
          <w:sz w:val="24"/>
          <w:szCs w:val="24"/>
        </w:rPr>
        <w:t xml:space="preserve"> </w:t>
      </w:r>
      <w:r w:rsidR="006D0B69" w:rsidRPr="00FD3BB2">
        <w:rPr>
          <w:rFonts w:ascii="Times New Roman" w:hAnsi="Times New Roman" w:cs="Times New Roman"/>
          <w:sz w:val="24"/>
          <w:szCs w:val="24"/>
        </w:rPr>
        <w:t xml:space="preserve">and </w:t>
      </w:r>
      <w:r w:rsidR="006D0B69" w:rsidRPr="00FD3BB2">
        <w:rPr>
          <w:rFonts w:ascii="Times New Roman" w:hAnsi="Times New Roman" w:cs="Times New Roman"/>
          <w:color w:val="0070C0"/>
          <w:sz w:val="24"/>
          <w:szCs w:val="24"/>
          <w:u w:val="single"/>
        </w:rPr>
        <w:t>UNESWA Teaching and Learning Handbook</w:t>
      </w:r>
      <w:r w:rsidR="006D0B69" w:rsidRPr="00FD3BB2">
        <w:rPr>
          <w:rFonts w:ascii="Times New Roman" w:hAnsi="Times New Roman" w:cs="Times New Roman"/>
          <w:sz w:val="24"/>
          <w:szCs w:val="24"/>
        </w:rPr>
        <w:t>.</w:t>
      </w:r>
    </w:p>
    <w:p w14:paraId="38FD3F33" w14:textId="572AF25F" w:rsidR="00583666" w:rsidRPr="00B71C15" w:rsidRDefault="00C24AAD" w:rsidP="00B71C15">
      <w:pPr>
        <w:pStyle w:val="ListParagraph"/>
        <w:numPr>
          <w:ilvl w:val="0"/>
          <w:numId w:val="11"/>
        </w:numPr>
        <w:spacing w:line="360" w:lineRule="auto"/>
        <w:jc w:val="both"/>
        <w:rPr>
          <w:rFonts w:ascii="Times New Roman" w:hAnsi="Times New Roman" w:cs="Times New Roman"/>
          <w:b/>
          <w:sz w:val="24"/>
          <w:szCs w:val="24"/>
        </w:rPr>
      </w:pPr>
      <w:r w:rsidRPr="00B71C15">
        <w:rPr>
          <w:rFonts w:ascii="Times New Roman" w:hAnsi="Times New Roman" w:cs="Times New Roman"/>
          <w:b/>
          <w:sz w:val="24"/>
          <w:szCs w:val="24"/>
        </w:rPr>
        <w:t>Timetabling</w:t>
      </w:r>
    </w:p>
    <w:p w14:paraId="7CDC3289" w14:textId="77777777" w:rsidR="00FD3BB2" w:rsidRDefault="00FC0A5B"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All programmes shall have an updated </w:t>
      </w:r>
      <w:r w:rsidR="00B44A64" w:rsidRPr="00FD3BB2">
        <w:rPr>
          <w:rFonts w:ascii="Times New Roman" w:hAnsi="Times New Roman" w:cs="Times New Roman"/>
          <w:sz w:val="24"/>
          <w:szCs w:val="24"/>
        </w:rPr>
        <w:t xml:space="preserve">teaching </w:t>
      </w:r>
      <w:r w:rsidRPr="00FD3BB2">
        <w:rPr>
          <w:rFonts w:ascii="Times New Roman" w:hAnsi="Times New Roman" w:cs="Times New Roman"/>
          <w:sz w:val="24"/>
          <w:szCs w:val="24"/>
        </w:rPr>
        <w:t>timetable that shall be used</w:t>
      </w:r>
      <w:r w:rsidR="00B44A64" w:rsidRPr="00FD3BB2">
        <w:rPr>
          <w:rFonts w:ascii="Times New Roman" w:hAnsi="Times New Roman" w:cs="Times New Roman"/>
          <w:sz w:val="24"/>
          <w:szCs w:val="24"/>
        </w:rPr>
        <w:t xml:space="preserve"> for both</w:t>
      </w:r>
      <w:r w:rsidRPr="00FD3BB2">
        <w:rPr>
          <w:rFonts w:ascii="Times New Roman" w:hAnsi="Times New Roman" w:cs="Times New Roman"/>
          <w:sz w:val="24"/>
          <w:szCs w:val="24"/>
        </w:rPr>
        <w:t xml:space="preserve"> online </w:t>
      </w:r>
      <w:r w:rsidR="00B44A64" w:rsidRPr="00FD3BB2">
        <w:rPr>
          <w:rFonts w:ascii="Times New Roman" w:hAnsi="Times New Roman" w:cs="Times New Roman"/>
          <w:sz w:val="24"/>
          <w:szCs w:val="24"/>
        </w:rPr>
        <w:t>and</w:t>
      </w:r>
      <w:r w:rsidRPr="00FD3BB2">
        <w:rPr>
          <w:rFonts w:ascii="Times New Roman" w:hAnsi="Times New Roman" w:cs="Times New Roman"/>
          <w:sz w:val="24"/>
          <w:szCs w:val="24"/>
        </w:rPr>
        <w:t xml:space="preserve"> face to face teaching. </w:t>
      </w:r>
    </w:p>
    <w:p w14:paraId="594882FE" w14:textId="77777777" w:rsidR="00FD3BB2" w:rsidRDefault="00B44A64"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For</w:t>
      </w:r>
      <w:r w:rsidR="00FC0A5B" w:rsidRPr="00FD3BB2">
        <w:rPr>
          <w:rFonts w:ascii="Times New Roman" w:hAnsi="Times New Roman" w:cs="Times New Roman"/>
          <w:sz w:val="24"/>
          <w:szCs w:val="24"/>
        </w:rPr>
        <w:t xml:space="preserve"> </w:t>
      </w:r>
      <w:r w:rsidRPr="00FD3BB2">
        <w:rPr>
          <w:rFonts w:ascii="Times New Roman" w:hAnsi="Times New Roman" w:cs="Times New Roman"/>
          <w:sz w:val="24"/>
          <w:szCs w:val="24"/>
        </w:rPr>
        <w:t xml:space="preserve">synchronous </w:t>
      </w:r>
      <w:r w:rsidR="00FC0A5B" w:rsidRPr="00FD3BB2">
        <w:rPr>
          <w:rFonts w:ascii="Times New Roman" w:hAnsi="Times New Roman" w:cs="Times New Roman"/>
          <w:sz w:val="24"/>
          <w:szCs w:val="24"/>
        </w:rPr>
        <w:t xml:space="preserve">online </w:t>
      </w:r>
      <w:r w:rsidRPr="00FD3BB2">
        <w:rPr>
          <w:rFonts w:ascii="Times New Roman" w:hAnsi="Times New Roman" w:cs="Times New Roman"/>
          <w:sz w:val="24"/>
          <w:szCs w:val="24"/>
        </w:rPr>
        <w:t>T&amp;L,</w:t>
      </w:r>
      <w:r w:rsidR="00FC0A5B" w:rsidRPr="00FD3BB2">
        <w:rPr>
          <w:rFonts w:ascii="Times New Roman" w:hAnsi="Times New Roman" w:cs="Times New Roman"/>
          <w:sz w:val="24"/>
          <w:szCs w:val="24"/>
        </w:rPr>
        <w:t xml:space="preserve"> the instructor </w:t>
      </w:r>
      <w:r w:rsidRPr="00FD3BB2">
        <w:rPr>
          <w:rFonts w:ascii="Times New Roman" w:hAnsi="Times New Roman" w:cs="Times New Roman"/>
          <w:sz w:val="24"/>
          <w:szCs w:val="24"/>
        </w:rPr>
        <w:t xml:space="preserve">should adhere to the teaching </w:t>
      </w:r>
      <w:r w:rsidR="00FC0A5B" w:rsidRPr="00FD3BB2">
        <w:rPr>
          <w:rFonts w:ascii="Times New Roman" w:hAnsi="Times New Roman" w:cs="Times New Roman"/>
          <w:sz w:val="24"/>
          <w:szCs w:val="24"/>
        </w:rPr>
        <w:t xml:space="preserve">timetable. </w:t>
      </w:r>
    </w:p>
    <w:p w14:paraId="06F9DB56" w14:textId="3602CC32" w:rsidR="00C24AAD" w:rsidRPr="00FD3BB2" w:rsidRDefault="00B44A64"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For</w:t>
      </w:r>
      <w:r w:rsidR="00FC0A5B" w:rsidRPr="00FD3BB2">
        <w:rPr>
          <w:rFonts w:ascii="Times New Roman" w:hAnsi="Times New Roman" w:cs="Times New Roman"/>
          <w:sz w:val="24"/>
          <w:szCs w:val="24"/>
        </w:rPr>
        <w:t xml:space="preserve"> asynchronous </w:t>
      </w:r>
      <w:r w:rsidRPr="00FD3BB2">
        <w:rPr>
          <w:rFonts w:ascii="Times New Roman" w:hAnsi="Times New Roman" w:cs="Times New Roman"/>
          <w:sz w:val="24"/>
          <w:szCs w:val="24"/>
        </w:rPr>
        <w:t>T&amp;L</w:t>
      </w:r>
      <w:r w:rsidR="00FC0A5B" w:rsidRPr="00FD3BB2">
        <w:rPr>
          <w:rFonts w:ascii="Times New Roman" w:hAnsi="Times New Roman" w:cs="Times New Roman"/>
          <w:sz w:val="24"/>
          <w:szCs w:val="24"/>
        </w:rPr>
        <w:t xml:space="preserve">, consultation times and assessments should be </w:t>
      </w:r>
      <w:r w:rsidRPr="00FD3BB2">
        <w:rPr>
          <w:rFonts w:ascii="Times New Roman" w:hAnsi="Times New Roman" w:cs="Times New Roman"/>
          <w:sz w:val="24"/>
          <w:szCs w:val="24"/>
        </w:rPr>
        <w:t xml:space="preserve">scheduled </w:t>
      </w:r>
      <w:r w:rsidR="00FC0A5B" w:rsidRPr="00FD3BB2">
        <w:rPr>
          <w:rFonts w:ascii="Times New Roman" w:hAnsi="Times New Roman" w:cs="Times New Roman"/>
          <w:sz w:val="24"/>
          <w:szCs w:val="24"/>
        </w:rPr>
        <w:t xml:space="preserve">according to the </w:t>
      </w:r>
      <w:r w:rsidRPr="00FD3BB2">
        <w:rPr>
          <w:rFonts w:ascii="Times New Roman" w:hAnsi="Times New Roman" w:cs="Times New Roman"/>
          <w:sz w:val="24"/>
          <w:szCs w:val="24"/>
        </w:rPr>
        <w:t xml:space="preserve">teaching </w:t>
      </w:r>
      <w:r w:rsidR="00FC0A5B" w:rsidRPr="00FD3BB2">
        <w:rPr>
          <w:rFonts w:ascii="Times New Roman" w:hAnsi="Times New Roman" w:cs="Times New Roman"/>
          <w:sz w:val="24"/>
          <w:szCs w:val="24"/>
        </w:rPr>
        <w:t>timetable.</w:t>
      </w:r>
      <w:r w:rsidR="00630851" w:rsidRPr="00FD3BB2">
        <w:rPr>
          <w:rFonts w:ascii="Times New Roman" w:hAnsi="Times New Roman" w:cs="Times New Roman"/>
          <w:sz w:val="24"/>
          <w:szCs w:val="24"/>
        </w:rPr>
        <w:t xml:space="preserve"> Lecturers </w:t>
      </w:r>
      <w:r w:rsidR="00E4496F" w:rsidRPr="00FD3BB2">
        <w:rPr>
          <w:rFonts w:ascii="Times New Roman" w:hAnsi="Times New Roman" w:cs="Times New Roman"/>
          <w:sz w:val="24"/>
          <w:szCs w:val="24"/>
        </w:rPr>
        <w:t>can</w:t>
      </w:r>
      <w:r w:rsidR="00FD3BB2">
        <w:rPr>
          <w:rFonts w:ascii="Times New Roman" w:hAnsi="Times New Roman" w:cs="Times New Roman"/>
          <w:sz w:val="24"/>
          <w:szCs w:val="24"/>
        </w:rPr>
        <w:t>,</w:t>
      </w:r>
      <w:r w:rsidR="00630851" w:rsidRPr="00FD3BB2">
        <w:rPr>
          <w:rFonts w:ascii="Times New Roman" w:hAnsi="Times New Roman" w:cs="Times New Roman"/>
          <w:sz w:val="24"/>
          <w:szCs w:val="24"/>
        </w:rPr>
        <w:t xml:space="preserve"> </w:t>
      </w:r>
      <w:r w:rsidR="00FD3BB2">
        <w:rPr>
          <w:rFonts w:ascii="Times New Roman" w:hAnsi="Times New Roman" w:cs="Times New Roman"/>
          <w:sz w:val="24"/>
          <w:szCs w:val="24"/>
        </w:rPr>
        <w:t xml:space="preserve">however, </w:t>
      </w:r>
      <w:r w:rsidR="00FF61BD" w:rsidRPr="00FD3BB2">
        <w:rPr>
          <w:rFonts w:ascii="Times New Roman" w:hAnsi="Times New Roman" w:cs="Times New Roman"/>
          <w:sz w:val="24"/>
          <w:szCs w:val="24"/>
        </w:rPr>
        <w:t>arrange to meet</w:t>
      </w:r>
      <w:r w:rsidR="00630851" w:rsidRPr="00FD3BB2">
        <w:rPr>
          <w:rFonts w:ascii="Times New Roman" w:hAnsi="Times New Roman" w:cs="Times New Roman"/>
          <w:sz w:val="24"/>
          <w:szCs w:val="24"/>
        </w:rPr>
        <w:t xml:space="preserve"> students outside the timetabled hours in their offices </w:t>
      </w:r>
      <w:r w:rsidR="00FF1726" w:rsidRPr="00FD3BB2">
        <w:rPr>
          <w:rFonts w:ascii="Times New Roman" w:hAnsi="Times New Roman" w:cs="Times New Roman"/>
          <w:sz w:val="24"/>
          <w:szCs w:val="24"/>
        </w:rPr>
        <w:t>or</w:t>
      </w:r>
      <w:r w:rsidR="00630851" w:rsidRPr="00FD3BB2">
        <w:rPr>
          <w:rFonts w:ascii="Times New Roman" w:hAnsi="Times New Roman" w:cs="Times New Roman"/>
          <w:sz w:val="24"/>
          <w:szCs w:val="24"/>
        </w:rPr>
        <w:t xml:space="preserve"> online.  </w:t>
      </w:r>
    </w:p>
    <w:p w14:paraId="60B381FD" w14:textId="51260135" w:rsidR="00262BB9" w:rsidRPr="00B71C15" w:rsidRDefault="00262BB9" w:rsidP="00B71C15">
      <w:pPr>
        <w:pStyle w:val="ListParagraph"/>
        <w:numPr>
          <w:ilvl w:val="0"/>
          <w:numId w:val="11"/>
        </w:numPr>
        <w:spacing w:line="360" w:lineRule="auto"/>
        <w:jc w:val="both"/>
        <w:rPr>
          <w:rFonts w:ascii="Times New Roman" w:hAnsi="Times New Roman" w:cs="Times New Roman"/>
          <w:b/>
          <w:sz w:val="24"/>
          <w:szCs w:val="24"/>
        </w:rPr>
      </w:pPr>
      <w:r w:rsidRPr="00B71C15">
        <w:rPr>
          <w:rFonts w:ascii="Times New Roman" w:hAnsi="Times New Roman" w:cs="Times New Roman"/>
          <w:b/>
          <w:sz w:val="24"/>
          <w:szCs w:val="24"/>
        </w:rPr>
        <w:t xml:space="preserve">Reporting </w:t>
      </w:r>
      <w:r w:rsidR="00FF1726" w:rsidRPr="00B71C15">
        <w:rPr>
          <w:rFonts w:ascii="Times New Roman" w:hAnsi="Times New Roman" w:cs="Times New Roman"/>
          <w:b/>
          <w:sz w:val="24"/>
          <w:szCs w:val="24"/>
        </w:rPr>
        <w:t>procedures</w:t>
      </w:r>
    </w:p>
    <w:p w14:paraId="4431DF47" w14:textId="77777777" w:rsidR="00FD3BB2" w:rsidRDefault="005B38D5"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Challenges may arise during online teaching and learning</w:t>
      </w:r>
      <w:r w:rsidR="00584D1D" w:rsidRPr="00FD3BB2">
        <w:rPr>
          <w:rFonts w:ascii="Times New Roman" w:hAnsi="Times New Roman" w:cs="Times New Roman"/>
          <w:sz w:val="24"/>
          <w:szCs w:val="24"/>
        </w:rPr>
        <w:t xml:space="preserve">. </w:t>
      </w:r>
      <w:r w:rsidRPr="00FD3BB2">
        <w:rPr>
          <w:rFonts w:ascii="Times New Roman" w:hAnsi="Times New Roman" w:cs="Times New Roman"/>
          <w:sz w:val="24"/>
          <w:szCs w:val="24"/>
        </w:rPr>
        <w:t xml:space="preserve">These may be to do with internet connection or other </w:t>
      </w:r>
      <w:r w:rsidR="00584D1D" w:rsidRPr="00FD3BB2">
        <w:rPr>
          <w:rFonts w:ascii="Times New Roman" w:hAnsi="Times New Roman" w:cs="Times New Roman"/>
          <w:sz w:val="24"/>
          <w:szCs w:val="24"/>
        </w:rPr>
        <w:t xml:space="preserve">technical </w:t>
      </w:r>
      <w:r w:rsidRPr="00FD3BB2">
        <w:rPr>
          <w:rFonts w:ascii="Times New Roman" w:hAnsi="Times New Roman" w:cs="Times New Roman"/>
          <w:sz w:val="24"/>
          <w:szCs w:val="24"/>
        </w:rPr>
        <w:t xml:space="preserve">reasons. </w:t>
      </w:r>
    </w:p>
    <w:p w14:paraId="253E62AC" w14:textId="0FC6E837" w:rsidR="005B38D5" w:rsidRPr="00FD3BB2" w:rsidRDefault="005B38D5" w:rsidP="00FD3BB2">
      <w:pPr>
        <w:pStyle w:val="ListParagraph"/>
        <w:numPr>
          <w:ilvl w:val="1"/>
          <w:numId w:val="11"/>
        </w:numPr>
        <w:spacing w:line="360" w:lineRule="auto"/>
        <w:jc w:val="both"/>
        <w:rPr>
          <w:rFonts w:ascii="Times New Roman" w:hAnsi="Times New Roman" w:cs="Times New Roman"/>
          <w:sz w:val="24"/>
          <w:szCs w:val="24"/>
        </w:rPr>
      </w:pPr>
      <w:r w:rsidRPr="00FD3BB2">
        <w:rPr>
          <w:rFonts w:ascii="Times New Roman" w:hAnsi="Times New Roman" w:cs="Times New Roman"/>
          <w:sz w:val="24"/>
          <w:szCs w:val="24"/>
        </w:rPr>
        <w:t xml:space="preserve">If </w:t>
      </w:r>
      <w:r w:rsidR="003A1ED2" w:rsidRPr="00FD3BB2">
        <w:rPr>
          <w:rFonts w:ascii="Times New Roman" w:hAnsi="Times New Roman" w:cs="Times New Roman"/>
          <w:sz w:val="24"/>
          <w:szCs w:val="24"/>
        </w:rPr>
        <w:t xml:space="preserve">interruption </w:t>
      </w:r>
      <w:r w:rsidRPr="00FD3BB2">
        <w:rPr>
          <w:rFonts w:ascii="Times New Roman" w:hAnsi="Times New Roman" w:cs="Times New Roman"/>
          <w:sz w:val="24"/>
          <w:szCs w:val="24"/>
        </w:rPr>
        <w:t xml:space="preserve">with the internet connection </w:t>
      </w:r>
      <w:r w:rsidR="003A1ED2" w:rsidRPr="00FD3BB2">
        <w:rPr>
          <w:rFonts w:ascii="Times New Roman" w:hAnsi="Times New Roman" w:cs="Times New Roman"/>
          <w:sz w:val="24"/>
          <w:szCs w:val="24"/>
        </w:rPr>
        <w:t xml:space="preserve">interferes with the submission of work, then the student </w:t>
      </w:r>
      <w:r w:rsidRPr="00FD3BB2">
        <w:rPr>
          <w:rFonts w:ascii="Times New Roman" w:hAnsi="Times New Roman" w:cs="Times New Roman"/>
          <w:sz w:val="24"/>
          <w:szCs w:val="24"/>
        </w:rPr>
        <w:t xml:space="preserve">should promptly </w:t>
      </w:r>
      <w:r w:rsidR="003A1ED2" w:rsidRPr="00FD3BB2">
        <w:rPr>
          <w:rFonts w:ascii="Times New Roman" w:hAnsi="Times New Roman" w:cs="Times New Roman"/>
          <w:sz w:val="24"/>
          <w:szCs w:val="24"/>
        </w:rPr>
        <w:t>inform the lecturer who will note the problem and grant the stud</w:t>
      </w:r>
      <w:r w:rsidR="00202EA7" w:rsidRPr="00FD3BB2">
        <w:rPr>
          <w:rFonts w:ascii="Times New Roman" w:hAnsi="Times New Roman" w:cs="Times New Roman"/>
          <w:sz w:val="24"/>
          <w:szCs w:val="24"/>
        </w:rPr>
        <w:t>ent a</w:t>
      </w:r>
      <w:r w:rsidRPr="00FD3BB2">
        <w:rPr>
          <w:rFonts w:ascii="Times New Roman" w:hAnsi="Times New Roman" w:cs="Times New Roman"/>
          <w:sz w:val="24"/>
          <w:szCs w:val="24"/>
        </w:rPr>
        <w:t xml:space="preserve"> reasonable</w:t>
      </w:r>
      <w:r w:rsidR="00202EA7" w:rsidRPr="00FD3BB2">
        <w:rPr>
          <w:rFonts w:ascii="Times New Roman" w:hAnsi="Times New Roman" w:cs="Times New Roman"/>
          <w:sz w:val="24"/>
          <w:szCs w:val="24"/>
        </w:rPr>
        <w:t xml:space="preserve"> extension. </w:t>
      </w:r>
      <w:r w:rsidRPr="00FD3BB2">
        <w:rPr>
          <w:rFonts w:ascii="Times New Roman" w:hAnsi="Times New Roman" w:cs="Times New Roman"/>
          <w:sz w:val="24"/>
          <w:szCs w:val="24"/>
        </w:rPr>
        <w:t>The Head of Department must be inform</w:t>
      </w:r>
      <w:r w:rsidR="00DC234A">
        <w:rPr>
          <w:rFonts w:ascii="Times New Roman" w:hAnsi="Times New Roman" w:cs="Times New Roman"/>
          <w:sz w:val="24"/>
          <w:szCs w:val="24"/>
        </w:rPr>
        <w:t>ed if such interruption occurs for future reference.</w:t>
      </w:r>
    </w:p>
    <w:p w14:paraId="2A84EE19" w14:textId="13FB63C4" w:rsidR="002B2712" w:rsidRPr="00B71C15" w:rsidRDefault="002B2712" w:rsidP="00B71C15">
      <w:pPr>
        <w:pStyle w:val="ListParagraph"/>
        <w:numPr>
          <w:ilvl w:val="0"/>
          <w:numId w:val="11"/>
        </w:numPr>
        <w:spacing w:line="360" w:lineRule="auto"/>
        <w:jc w:val="both"/>
        <w:rPr>
          <w:rFonts w:ascii="Times New Roman" w:hAnsi="Times New Roman" w:cs="Times New Roman"/>
          <w:b/>
          <w:sz w:val="24"/>
          <w:szCs w:val="24"/>
        </w:rPr>
      </w:pPr>
      <w:r w:rsidRPr="00B71C15">
        <w:rPr>
          <w:rFonts w:ascii="Times New Roman" w:hAnsi="Times New Roman" w:cs="Times New Roman"/>
          <w:b/>
          <w:sz w:val="24"/>
          <w:szCs w:val="24"/>
        </w:rPr>
        <w:t>Further help and support for students</w:t>
      </w:r>
    </w:p>
    <w:p w14:paraId="68958138" w14:textId="21EA5688" w:rsidR="000B0A95" w:rsidRPr="00DC234A" w:rsidRDefault="000B0A95" w:rsidP="00DC234A">
      <w:pPr>
        <w:pStyle w:val="ListParagraph"/>
        <w:numPr>
          <w:ilvl w:val="1"/>
          <w:numId w:val="11"/>
        </w:numPr>
        <w:spacing w:line="360" w:lineRule="auto"/>
        <w:jc w:val="both"/>
        <w:rPr>
          <w:rFonts w:ascii="Times New Roman" w:hAnsi="Times New Roman" w:cs="Times New Roman"/>
          <w:sz w:val="24"/>
          <w:szCs w:val="24"/>
        </w:rPr>
      </w:pPr>
      <w:r w:rsidRPr="00DC234A">
        <w:rPr>
          <w:rFonts w:ascii="Times New Roman" w:hAnsi="Times New Roman" w:cs="Times New Roman"/>
          <w:sz w:val="24"/>
          <w:szCs w:val="24"/>
        </w:rPr>
        <w:t>If a student is unhappy with their online experience and wish</w:t>
      </w:r>
      <w:r w:rsidR="00FF1726" w:rsidRPr="00DC234A">
        <w:rPr>
          <w:rFonts w:ascii="Times New Roman" w:hAnsi="Times New Roman" w:cs="Times New Roman"/>
          <w:sz w:val="24"/>
          <w:szCs w:val="24"/>
        </w:rPr>
        <w:t>es</w:t>
      </w:r>
      <w:r w:rsidRPr="00DC234A">
        <w:rPr>
          <w:rFonts w:ascii="Times New Roman" w:hAnsi="Times New Roman" w:cs="Times New Roman"/>
          <w:sz w:val="24"/>
          <w:szCs w:val="24"/>
        </w:rPr>
        <w:t xml:space="preserve"> to make a formal complaint, </w:t>
      </w:r>
      <w:r w:rsidR="00FF1726" w:rsidRPr="00DC234A">
        <w:rPr>
          <w:rFonts w:ascii="Times New Roman" w:hAnsi="Times New Roman" w:cs="Times New Roman"/>
          <w:sz w:val="24"/>
          <w:szCs w:val="24"/>
        </w:rPr>
        <w:t xml:space="preserve">they should </w:t>
      </w:r>
      <w:r w:rsidRPr="00DC234A">
        <w:rPr>
          <w:rFonts w:ascii="Times New Roman" w:hAnsi="Times New Roman" w:cs="Times New Roman"/>
          <w:sz w:val="24"/>
          <w:szCs w:val="24"/>
        </w:rPr>
        <w:t xml:space="preserve">follow the correct </w:t>
      </w:r>
      <w:r w:rsidRPr="00DC234A">
        <w:rPr>
          <w:rFonts w:ascii="Times New Roman" w:hAnsi="Times New Roman" w:cs="Times New Roman"/>
          <w:color w:val="0070C0"/>
          <w:sz w:val="24"/>
          <w:szCs w:val="24"/>
          <w:u w:val="single"/>
        </w:rPr>
        <w:t>grievance procedure</w:t>
      </w:r>
      <w:r w:rsidR="00DC234A">
        <w:rPr>
          <w:rFonts w:ascii="Times New Roman" w:hAnsi="Times New Roman" w:cs="Times New Roman"/>
          <w:color w:val="0070C0"/>
          <w:sz w:val="24"/>
          <w:szCs w:val="24"/>
          <w:u w:val="single"/>
        </w:rPr>
        <w:t>s</w:t>
      </w:r>
      <w:r w:rsidRPr="00DC234A">
        <w:rPr>
          <w:rFonts w:ascii="Times New Roman" w:hAnsi="Times New Roman" w:cs="Times New Roman"/>
          <w:color w:val="0070C0"/>
          <w:sz w:val="24"/>
          <w:szCs w:val="24"/>
          <w:u w:val="single"/>
        </w:rPr>
        <w:t xml:space="preserve"> for students</w:t>
      </w:r>
      <w:r w:rsidRPr="00DC234A">
        <w:rPr>
          <w:rFonts w:ascii="Times New Roman" w:hAnsi="Times New Roman" w:cs="Times New Roman"/>
          <w:sz w:val="24"/>
          <w:szCs w:val="24"/>
        </w:rPr>
        <w:t>. Equally, if a lecture</w:t>
      </w:r>
      <w:r w:rsidR="00FF1726" w:rsidRPr="00DC234A">
        <w:rPr>
          <w:rFonts w:ascii="Times New Roman" w:hAnsi="Times New Roman" w:cs="Times New Roman"/>
          <w:sz w:val="24"/>
          <w:szCs w:val="24"/>
        </w:rPr>
        <w:t>r</w:t>
      </w:r>
      <w:r w:rsidRPr="00DC234A">
        <w:rPr>
          <w:rFonts w:ascii="Times New Roman" w:hAnsi="Times New Roman" w:cs="Times New Roman"/>
          <w:sz w:val="24"/>
          <w:szCs w:val="24"/>
        </w:rPr>
        <w:t xml:space="preserve"> is unhappy with a student’s behaviour (but not their performance) then they too must follow the appropriate </w:t>
      </w:r>
      <w:r w:rsidRPr="00DC234A">
        <w:rPr>
          <w:rFonts w:ascii="Times New Roman" w:hAnsi="Times New Roman" w:cs="Times New Roman"/>
          <w:color w:val="0070C0"/>
          <w:sz w:val="24"/>
          <w:szCs w:val="24"/>
          <w:u w:val="single"/>
        </w:rPr>
        <w:t>grievance procedure.</w:t>
      </w:r>
    </w:p>
    <w:p w14:paraId="68D60503" w14:textId="77777777" w:rsidR="00DC234A" w:rsidRDefault="000B0A95" w:rsidP="00DC234A">
      <w:pPr>
        <w:pStyle w:val="ListParagraph"/>
        <w:numPr>
          <w:ilvl w:val="1"/>
          <w:numId w:val="11"/>
        </w:numPr>
        <w:spacing w:line="360" w:lineRule="auto"/>
        <w:jc w:val="both"/>
        <w:rPr>
          <w:rFonts w:ascii="Times New Roman" w:hAnsi="Times New Roman" w:cs="Times New Roman"/>
          <w:sz w:val="24"/>
          <w:szCs w:val="24"/>
        </w:rPr>
      </w:pPr>
      <w:r w:rsidRPr="00DC234A">
        <w:rPr>
          <w:rFonts w:ascii="Times New Roman" w:hAnsi="Times New Roman" w:cs="Times New Roman"/>
          <w:sz w:val="24"/>
          <w:szCs w:val="24"/>
        </w:rPr>
        <w:lastRenderedPageBreak/>
        <w:t>In the grievance procedure, t</w:t>
      </w:r>
      <w:r w:rsidR="002B2712" w:rsidRPr="00DC234A">
        <w:rPr>
          <w:rFonts w:ascii="Times New Roman" w:hAnsi="Times New Roman" w:cs="Times New Roman"/>
          <w:sz w:val="24"/>
          <w:szCs w:val="24"/>
        </w:rPr>
        <w:t>he student</w:t>
      </w:r>
      <w:r w:rsidRPr="00DC234A">
        <w:rPr>
          <w:rFonts w:ascii="Times New Roman" w:hAnsi="Times New Roman" w:cs="Times New Roman"/>
          <w:sz w:val="24"/>
          <w:szCs w:val="24"/>
        </w:rPr>
        <w:t>’</w:t>
      </w:r>
      <w:r w:rsidR="002B2712" w:rsidRPr="00DC234A">
        <w:rPr>
          <w:rFonts w:ascii="Times New Roman" w:hAnsi="Times New Roman" w:cs="Times New Roman"/>
          <w:sz w:val="24"/>
          <w:szCs w:val="24"/>
        </w:rPr>
        <w:t>s first point of contact should be their lecturer</w:t>
      </w:r>
      <w:r w:rsidRPr="00DC234A">
        <w:rPr>
          <w:rFonts w:ascii="Times New Roman" w:hAnsi="Times New Roman" w:cs="Times New Roman"/>
          <w:sz w:val="24"/>
          <w:szCs w:val="24"/>
        </w:rPr>
        <w:t>/</w:t>
      </w:r>
      <w:r w:rsidR="002B2712" w:rsidRPr="00DC234A">
        <w:rPr>
          <w:rFonts w:ascii="Times New Roman" w:hAnsi="Times New Roman" w:cs="Times New Roman"/>
          <w:sz w:val="24"/>
          <w:szCs w:val="24"/>
        </w:rPr>
        <w:t xml:space="preserve">instructor for teaching and learning issues. </w:t>
      </w:r>
      <w:r w:rsidR="005B38D5" w:rsidRPr="00DC234A">
        <w:rPr>
          <w:rFonts w:ascii="Times New Roman" w:hAnsi="Times New Roman" w:cs="Times New Roman"/>
          <w:sz w:val="24"/>
          <w:szCs w:val="24"/>
        </w:rPr>
        <w:t xml:space="preserve">When </w:t>
      </w:r>
      <w:r w:rsidR="00521DC9" w:rsidRPr="00DC234A">
        <w:rPr>
          <w:rFonts w:ascii="Times New Roman" w:hAnsi="Times New Roman" w:cs="Times New Roman"/>
          <w:sz w:val="24"/>
          <w:szCs w:val="24"/>
        </w:rPr>
        <w:t>a student experiences</w:t>
      </w:r>
      <w:r w:rsidR="005B38D5" w:rsidRPr="00DC234A">
        <w:rPr>
          <w:rFonts w:ascii="Times New Roman" w:hAnsi="Times New Roman" w:cs="Times New Roman"/>
          <w:sz w:val="24"/>
          <w:szCs w:val="24"/>
        </w:rPr>
        <w:t xml:space="preserve"> </w:t>
      </w:r>
      <w:r w:rsidR="002B2712" w:rsidRPr="00DC234A">
        <w:rPr>
          <w:rFonts w:ascii="Times New Roman" w:hAnsi="Times New Roman" w:cs="Times New Roman"/>
          <w:sz w:val="24"/>
          <w:szCs w:val="24"/>
        </w:rPr>
        <w:t xml:space="preserve">problems </w:t>
      </w:r>
      <w:r w:rsidR="005B38D5" w:rsidRPr="00DC234A">
        <w:rPr>
          <w:rFonts w:ascii="Times New Roman" w:hAnsi="Times New Roman" w:cs="Times New Roman"/>
          <w:sz w:val="24"/>
          <w:szCs w:val="24"/>
        </w:rPr>
        <w:t xml:space="preserve">with online </w:t>
      </w:r>
      <w:r w:rsidR="002B2712" w:rsidRPr="00DC234A">
        <w:rPr>
          <w:rFonts w:ascii="Times New Roman" w:hAnsi="Times New Roman" w:cs="Times New Roman"/>
          <w:sz w:val="24"/>
          <w:szCs w:val="24"/>
        </w:rPr>
        <w:t>learning</w:t>
      </w:r>
      <w:r w:rsidR="005B38D5" w:rsidRPr="00DC234A">
        <w:rPr>
          <w:rFonts w:ascii="Times New Roman" w:hAnsi="Times New Roman" w:cs="Times New Roman"/>
          <w:sz w:val="24"/>
          <w:szCs w:val="24"/>
        </w:rPr>
        <w:t xml:space="preserve"> that cannot be resolved by the</w:t>
      </w:r>
      <w:r w:rsidR="002B2712" w:rsidRPr="00DC234A">
        <w:rPr>
          <w:rFonts w:ascii="Times New Roman" w:hAnsi="Times New Roman" w:cs="Times New Roman"/>
          <w:sz w:val="24"/>
          <w:szCs w:val="24"/>
        </w:rPr>
        <w:t>ir lecturer/i</w:t>
      </w:r>
      <w:r w:rsidR="005B38D5" w:rsidRPr="00DC234A">
        <w:rPr>
          <w:rFonts w:ascii="Times New Roman" w:hAnsi="Times New Roman" w:cs="Times New Roman"/>
          <w:sz w:val="24"/>
          <w:szCs w:val="24"/>
        </w:rPr>
        <w:t>nstructor</w:t>
      </w:r>
      <w:r w:rsidR="00521DC9" w:rsidRPr="00DC234A">
        <w:rPr>
          <w:rFonts w:ascii="Times New Roman" w:hAnsi="Times New Roman" w:cs="Times New Roman"/>
          <w:sz w:val="24"/>
          <w:szCs w:val="24"/>
        </w:rPr>
        <w:t xml:space="preserve">, they should refer the matter </w:t>
      </w:r>
      <w:r w:rsidR="00DC234A">
        <w:rPr>
          <w:rFonts w:ascii="Times New Roman" w:hAnsi="Times New Roman" w:cs="Times New Roman"/>
          <w:sz w:val="24"/>
          <w:szCs w:val="24"/>
        </w:rPr>
        <w:t xml:space="preserve">in writing, </w:t>
      </w:r>
      <w:r w:rsidR="00521DC9" w:rsidRPr="00DC234A">
        <w:rPr>
          <w:rFonts w:ascii="Times New Roman" w:hAnsi="Times New Roman" w:cs="Times New Roman"/>
          <w:sz w:val="24"/>
          <w:szCs w:val="24"/>
        </w:rPr>
        <w:t xml:space="preserve">to the Tutor, then Head of Department, and Dean of Faculty. </w:t>
      </w:r>
    </w:p>
    <w:p w14:paraId="4B927D45" w14:textId="231911E9" w:rsidR="00DC234A" w:rsidRDefault="00521DC9" w:rsidP="002A6630">
      <w:pPr>
        <w:pStyle w:val="ListParagraph"/>
        <w:numPr>
          <w:ilvl w:val="1"/>
          <w:numId w:val="11"/>
        </w:numPr>
        <w:spacing w:line="360" w:lineRule="auto"/>
        <w:jc w:val="both"/>
        <w:rPr>
          <w:rFonts w:ascii="Times New Roman" w:hAnsi="Times New Roman" w:cs="Times New Roman"/>
          <w:sz w:val="24"/>
          <w:szCs w:val="24"/>
        </w:rPr>
      </w:pPr>
      <w:r w:rsidRPr="00DC234A">
        <w:rPr>
          <w:rFonts w:ascii="Times New Roman" w:hAnsi="Times New Roman" w:cs="Times New Roman"/>
          <w:sz w:val="24"/>
          <w:szCs w:val="24"/>
        </w:rPr>
        <w:t xml:space="preserve">In the event there is no satisfactory resolution at Faculty level, the student should direct their concerns to the </w:t>
      </w:r>
      <w:r w:rsidRPr="00DC234A">
        <w:rPr>
          <w:rFonts w:ascii="Times New Roman" w:hAnsi="Times New Roman" w:cs="Times New Roman"/>
          <w:color w:val="0070C0"/>
          <w:sz w:val="24"/>
          <w:szCs w:val="24"/>
          <w:u w:val="single"/>
        </w:rPr>
        <w:t>Dean of Student Affairs</w:t>
      </w:r>
      <w:r w:rsidRPr="00DC234A">
        <w:rPr>
          <w:rFonts w:ascii="Times New Roman" w:hAnsi="Times New Roman" w:cs="Times New Roman"/>
          <w:sz w:val="24"/>
          <w:szCs w:val="24"/>
        </w:rPr>
        <w:t>.</w:t>
      </w:r>
      <w:r w:rsidR="002B2712" w:rsidRPr="00DC234A">
        <w:rPr>
          <w:rFonts w:ascii="Times New Roman" w:hAnsi="Times New Roman" w:cs="Times New Roman"/>
          <w:sz w:val="24"/>
          <w:szCs w:val="24"/>
        </w:rPr>
        <w:t xml:space="preserve"> Similarly, the instructor should report in writing challenges encountered during online teaching </w:t>
      </w:r>
      <w:r w:rsidR="00046554" w:rsidRPr="00DC234A">
        <w:rPr>
          <w:rFonts w:ascii="Times New Roman" w:hAnsi="Times New Roman" w:cs="Times New Roman"/>
          <w:sz w:val="24"/>
          <w:szCs w:val="24"/>
        </w:rPr>
        <w:t>initially</w:t>
      </w:r>
      <w:r w:rsidR="002B2712" w:rsidRPr="00DC234A">
        <w:rPr>
          <w:rFonts w:ascii="Times New Roman" w:hAnsi="Times New Roman" w:cs="Times New Roman"/>
          <w:sz w:val="24"/>
          <w:szCs w:val="24"/>
        </w:rPr>
        <w:t xml:space="preserve"> to the Head of Department who will, if need be, escalate further through the normal reporting channel.</w:t>
      </w:r>
    </w:p>
    <w:p w14:paraId="0BB8E20E" w14:textId="262B26E0" w:rsidR="00D81744" w:rsidRPr="00DC234A" w:rsidRDefault="002B2712" w:rsidP="002A6630">
      <w:pPr>
        <w:pStyle w:val="ListParagraph"/>
        <w:numPr>
          <w:ilvl w:val="1"/>
          <w:numId w:val="11"/>
        </w:numPr>
        <w:spacing w:line="360" w:lineRule="auto"/>
        <w:jc w:val="both"/>
        <w:rPr>
          <w:rFonts w:ascii="Times New Roman" w:hAnsi="Times New Roman" w:cs="Times New Roman"/>
          <w:sz w:val="24"/>
          <w:szCs w:val="24"/>
        </w:rPr>
      </w:pPr>
      <w:r w:rsidRPr="00DC234A">
        <w:rPr>
          <w:rFonts w:ascii="Times New Roman" w:hAnsi="Times New Roman" w:cs="Times New Roman"/>
          <w:sz w:val="24"/>
          <w:szCs w:val="24"/>
        </w:rPr>
        <w:t>The</w:t>
      </w:r>
      <w:r w:rsidR="00D81744" w:rsidRPr="00DC234A">
        <w:rPr>
          <w:rFonts w:ascii="Times New Roman" w:hAnsi="Times New Roman" w:cs="Times New Roman"/>
          <w:sz w:val="24"/>
          <w:szCs w:val="24"/>
        </w:rPr>
        <w:t xml:space="preserve"> </w:t>
      </w:r>
      <w:r w:rsidR="00D81744" w:rsidRPr="00DC234A">
        <w:rPr>
          <w:rFonts w:ascii="Times New Roman" w:hAnsi="Times New Roman" w:cs="Times New Roman"/>
          <w:color w:val="0070C0"/>
          <w:sz w:val="24"/>
          <w:szCs w:val="24"/>
          <w:u w:val="single"/>
        </w:rPr>
        <w:t>UNESWA Teaching and Learning Handbook</w:t>
      </w:r>
      <w:r w:rsidR="00D81744" w:rsidRPr="00DC234A">
        <w:rPr>
          <w:rFonts w:ascii="Times New Roman" w:hAnsi="Times New Roman" w:cs="Times New Roman"/>
          <w:color w:val="0070C0"/>
          <w:sz w:val="24"/>
          <w:szCs w:val="24"/>
        </w:rPr>
        <w:t xml:space="preserve"> </w:t>
      </w:r>
      <w:r w:rsidR="00D81744" w:rsidRPr="00DC234A">
        <w:rPr>
          <w:rFonts w:ascii="Times New Roman" w:hAnsi="Times New Roman" w:cs="Times New Roman"/>
          <w:sz w:val="24"/>
          <w:szCs w:val="24"/>
        </w:rPr>
        <w:t>provides deeper explanations about many pedagogical issues</w:t>
      </w:r>
      <w:r w:rsidR="00CE20D7" w:rsidRPr="00DC234A">
        <w:rPr>
          <w:rFonts w:ascii="Times New Roman" w:hAnsi="Times New Roman" w:cs="Times New Roman"/>
          <w:sz w:val="24"/>
          <w:szCs w:val="24"/>
        </w:rPr>
        <w:t xml:space="preserve"> and practices</w:t>
      </w:r>
      <w:r w:rsidR="00584D1D" w:rsidRPr="00DC234A">
        <w:rPr>
          <w:rFonts w:ascii="Times New Roman" w:hAnsi="Times New Roman" w:cs="Times New Roman"/>
          <w:sz w:val="24"/>
          <w:szCs w:val="24"/>
        </w:rPr>
        <w:t>,</w:t>
      </w:r>
      <w:r w:rsidR="00D81744" w:rsidRPr="00DC234A">
        <w:rPr>
          <w:rFonts w:ascii="Times New Roman" w:hAnsi="Times New Roman" w:cs="Times New Roman"/>
          <w:sz w:val="24"/>
          <w:szCs w:val="24"/>
        </w:rPr>
        <w:t xml:space="preserve"> and </w:t>
      </w:r>
      <w:r w:rsidR="00CE20D7" w:rsidRPr="00DC234A">
        <w:rPr>
          <w:rFonts w:ascii="Times New Roman" w:hAnsi="Times New Roman" w:cs="Times New Roman"/>
          <w:sz w:val="24"/>
          <w:szCs w:val="24"/>
        </w:rPr>
        <w:t xml:space="preserve">contains </w:t>
      </w:r>
      <w:r w:rsidR="00D81744" w:rsidRPr="00DC234A">
        <w:rPr>
          <w:rFonts w:ascii="Times New Roman" w:hAnsi="Times New Roman" w:cs="Times New Roman"/>
          <w:sz w:val="24"/>
          <w:szCs w:val="24"/>
        </w:rPr>
        <w:t>some useful hints and tips for both students and staff to improve their learning and teaching</w:t>
      </w:r>
      <w:r w:rsidR="00DC234A">
        <w:rPr>
          <w:rFonts w:ascii="Times New Roman" w:hAnsi="Times New Roman" w:cs="Times New Roman"/>
          <w:sz w:val="24"/>
          <w:szCs w:val="24"/>
        </w:rPr>
        <w:t>,</w:t>
      </w:r>
      <w:r w:rsidR="00D81744" w:rsidRPr="00DC234A">
        <w:rPr>
          <w:rFonts w:ascii="Times New Roman" w:hAnsi="Times New Roman" w:cs="Times New Roman"/>
          <w:sz w:val="24"/>
          <w:szCs w:val="24"/>
        </w:rPr>
        <w:t xml:space="preserve"> respectively. </w:t>
      </w:r>
    </w:p>
    <w:p w14:paraId="5145E5F4" w14:textId="2827507E" w:rsidR="00202EA7" w:rsidRPr="00B71C15" w:rsidRDefault="00505F50" w:rsidP="00B71C15">
      <w:pPr>
        <w:pStyle w:val="ListParagraph"/>
        <w:numPr>
          <w:ilvl w:val="0"/>
          <w:numId w:val="11"/>
        </w:numPr>
        <w:spacing w:line="360" w:lineRule="auto"/>
        <w:jc w:val="both"/>
        <w:rPr>
          <w:rFonts w:ascii="Times New Roman" w:hAnsi="Times New Roman" w:cs="Times New Roman"/>
          <w:b/>
          <w:bCs/>
          <w:sz w:val="24"/>
          <w:szCs w:val="24"/>
        </w:rPr>
      </w:pPr>
      <w:r w:rsidRPr="00B71C15">
        <w:rPr>
          <w:rFonts w:ascii="Times New Roman" w:hAnsi="Times New Roman" w:cs="Times New Roman"/>
          <w:b/>
          <w:bCs/>
          <w:sz w:val="24"/>
          <w:szCs w:val="24"/>
        </w:rPr>
        <w:t>Implications of adopting</w:t>
      </w:r>
      <w:r w:rsidR="00E87247" w:rsidRPr="00B71C15">
        <w:rPr>
          <w:rFonts w:ascii="Times New Roman" w:hAnsi="Times New Roman" w:cs="Times New Roman"/>
          <w:b/>
          <w:bCs/>
          <w:sz w:val="24"/>
          <w:szCs w:val="24"/>
        </w:rPr>
        <w:t xml:space="preserve"> Online </w:t>
      </w:r>
      <w:r w:rsidRPr="00B71C15">
        <w:rPr>
          <w:rFonts w:ascii="Times New Roman" w:hAnsi="Times New Roman" w:cs="Times New Roman"/>
          <w:b/>
          <w:bCs/>
          <w:sz w:val="24"/>
          <w:szCs w:val="24"/>
        </w:rPr>
        <w:t>Learning for the University’s Credit Scheme</w:t>
      </w:r>
    </w:p>
    <w:p w14:paraId="172D1A07" w14:textId="77777777" w:rsidR="00A45EBE" w:rsidRDefault="00505F50" w:rsidP="00A45EBE">
      <w:pPr>
        <w:pStyle w:val="ListParagraph"/>
        <w:numPr>
          <w:ilvl w:val="1"/>
          <w:numId w:val="11"/>
        </w:numPr>
        <w:spacing w:line="360" w:lineRule="auto"/>
        <w:jc w:val="both"/>
        <w:rPr>
          <w:rFonts w:ascii="Times New Roman" w:hAnsi="Times New Roman" w:cs="Times New Roman"/>
          <w:sz w:val="24"/>
          <w:szCs w:val="24"/>
        </w:rPr>
      </w:pPr>
      <w:r w:rsidRPr="00A45EBE">
        <w:rPr>
          <w:rFonts w:ascii="Times New Roman" w:hAnsi="Times New Roman" w:cs="Times New Roman"/>
          <w:sz w:val="24"/>
          <w:szCs w:val="24"/>
        </w:rPr>
        <w:t>Online learning, by design, is more learner</w:t>
      </w:r>
      <w:r w:rsidR="007B0CE7" w:rsidRPr="00A45EBE">
        <w:rPr>
          <w:rFonts w:ascii="Times New Roman" w:hAnsi="Times New Roman" w:cs="Times New Roman"/>
          <w:sz w:val="24"/>
          <w:szCs w:val="24"/>
        </w:rPr>
        <w:t>-</w:t>
      </w:r>
      <w:r w:rsidRPr="00A45EBE">
        <w:rPr>
          <w:rFonts w:ascii="Times New Roman" w:hAnsi="Times New Roman" w:cs="Times New Roman"/>
          <w:sz w:val="24"/>
          <w:szCs w:val="24"/>
        </w:rPr>
        <w:t xml:space="preserve">centric. It </w:t>
      </w:r>
      <w:r w:rsidR="00A45EBE">
        <w:rPr>
          <w:rFonts w:ascii="Times New Roman" w:hAnsi="Times New Roman" w:cs="Times New Roman"/>
          <w:sz w:val="24"/>
          <w:szCs w:val="24"/>
        </w:rPr>
        <w:t>encourages</w:t>
      </w:r>
      <w:r w:rsidRPr="00A45EBE">
        <w:rPr>
          <w:rFonts w:ascii="Times New Roman" w:hAnsi="Times New Roman" w:cs="Times New Roman"/>
          <w:sz w:val="24"/>
          <w:szCs w:val="24"/>
        </w:rPr>
        <w:t xml:space="preserve"> students to become more autonomous learners and less dependent on learning from face-to-face instruction. Currently, the University’s credit scheme is based</w:t>
      </w:r>
      <w:r w:rsidR="00E87247" w:rsidRPr="00A45EBE">
        <w:rPr>
          <w:rFonts w:ascii="Times New Roman" w:hAnsi="Times New Roman" w:cs="Times New Roman"/>
          <w:sz w:val="24"/>
          <w:szCs w:val="24"/>
        </w:rPr>
        <w:t xml:space="preserve"> </w:t>
      </w:r>
      <w:r w:rsidRPr="00A45EBE">
        <w:rPr>
          <w:rFonts w:ascii="Times New Roman" w:hAnsi="Times New Roman" w:cs="Times New Roman"/>
          <w:sz w:val="24"/>
          <w:szCs w:val="24"/>
        </w:rPr>
        <w:t>on contact hours</w:t>
      </w:r>
      <w:r w:rsidR="00584D1D" w:rsidRPr="00A45EBE">
        <w:rPr>
          <w:rFonts w:ascii="Times New Roman" w:hAnsi="Times New Roman" w:cs="Times New Roman"/>
          <w:sz w:val="24"/>
          <w:szCs w:val="24"/>
        </w:rPr>
        <w:t xml:space="preserve">. The scheme </w:t>
      </w:r>
      <w:r w:rsidR="00586A47" w:rsidRPr="00A45EBE">
        <w:rPr>
          <w:rFonts w:ascii="Times New Roman" w:hAnsi="Times New Roman" w:cs="Times New Roman"/>
          <w:sz w:val="24"/>
          <w:szCs w:val="24"/>
        </w:rPr>
        <w:t>does not</w:t>
      </w:r>
      <w:r w:rsidR="00E87247" w:rsidRPr="00A45EBE">
        <w:rPr>
          <w:rFonts w:ascii="Times New Roman" w:hAnsi="Times New Roman" w:cs="Times New Roman"/>
          <w:sz w:val="24"/>
          <w:szCs w:val="24"/>
        </w:rPr>
        <w:t xml:space="preserve"> fully recognise the amount of learning that takes place outside of the classroom, often online. </w:t>
      </w:r>
    </w:p>
    <w:p w14:paraId="3274E78A" w14:textId="77777777" w:rsidR="00A45EBE" w:rsidRDefault="00584D1D" w:rsidP="002A6630">
      <w:pPr>
        <w:pStyle w:val="ListParagraph"/>
        <w:numPr>
          <w:ilvl w:val="1"/>
          <w:numId w:val="11"/>
        </w:numPr>
        <w:spacing w:line="360" w:lineRule="auto"/>
        <w:jc w:val="both"/>
        <w:rPr>
          <w:rFonts w:ascii="Times New Roman" w:hAnsi="Times New Roman" w:cs="Times New Roman"/>
          <w:sz w:val="24"/>
          <w:szCs w:val="24"/>
        </w:rPr>
      </w:pPr>
      <w:r w:rsidRPr="00A45EBE">
        <w:rPr>
          <w:rFonts w:ascii="Times New Roman" w:hAnsi="Times New Roman" w:cs="Times New Roman"/>
          <w:sz w:val="24"/>
          <w:szCs w:val="24"/>
        </w:rPr>
        <w:t xml:space="preserve">The use of contact hours is problematic for assigning credits to post-graduate degrees by research, where the only contact hours are between the student and the supervisor, and </w:t>
      </w:r>
      <w:r w:rsidR="00A45EBE">
        <w:rPr>
          <w:rFonts w:ascii="Times New Roman" w:hAnsi="Times New Roman" w:cs="Times New Roman"/>
          <w:sz w:val="24"/>
          <w:szCs w:val="24"/>
        </w:rPr>
        <w:t>also online teaching and learning. Contact hours</w:t>
      </w:r>
      <w:r w:rsidRPr="00A45EBE">
        <w:rPr>
          <w:rFonts w:ascii="Times New Roman" w:hAnsi="Times New Roman" w:cs="Times New Roman"/>
          <w:sz w:val="24"/>
          <w:szCs w:val="24"/>
        </w:rPr>
        <w:t xml:space="preserve"> only reflect a small amount of the effort required by </w:t>
      </w:r>
      <w:r w:rsidR="00A45EBE">
        <w:rPr>
          <w:rFonts w:ascii="Times New Roman" w:hAnsi="Times New Roman" w:cs="Times New Roman"/>
          <w:sz w:val="24"/>
          <w:szCs w:val="24"/>
        </w:rPr>
        <w:t>a</w:t>
      </w:r>
      <w:r w:rsidRPr="00A45EBE">
        <w:rPr>
          <w:rFonts w:ascii="Times New Roman" w:hAnsi="Times New Roman" w:cs="Times New Roman"/>
          <w:sz w:val="24"/>
          <w:szCs w:val="24"/>
        </w:rPr>
        <w:t xml:space="preserve"> student to achieve </w:t>
      </w:r>
      <w:r w:rsidR="00A45EBE">
        <w:rPr>
          <w:rFonts w:ascii="Times New Roman" w:hAnsi="Times New Roman" w:cs="Times New Roman"/>
          <w:sz w:val="24"/>
          <w:szCs w:val="24"/>
        </w:rPr>
        <w:t>a</w:t>
      </w:r>
      <w:r w:rsidRPr="00A45EBE">
        <w:rPr>
          <w:rFonts w:ascii="Times New Roman" w:hAnsi="Times New Roman" w:cs="Times New Roman"/>
          <w:sz w:val="24"/>
          <w:szCs w:val="24"/>
        </w:rPr>
        <w:t xml:space="preserve"> qualification.</w:t>
      </w:r>
    </w:p>
    <w:p w14:paraId="7D873B48" w14:textId="41CA2FF3" w:rsidR="00937259" w:rsidRPr="00A45EBE" w:rsidRDefault="00E87247" w:rsidP="002A6630">
      <w:pPr>
        <w:pStyle w:val="ListParagraph"/>
        <w:numPr>
          <w:ilvl w:val="1"/>
          <w:numId w:val="11"/>
        </w:numPr>
        <w:spacing w:line="360" w:lineRule="auto"/>
        <w:jc w:val="both"/>
        <w:rPr>
          <w:rFonts w:ascii="Times New Roman" w:hAnsi="Times New Roman" w:cs="Times New Roman"/>
          <w:sz w:val="24"/>
          <w:szCs w:val="24"/>
        </w:rPr>
      </w:pPr>
      <w:r w:rsidRPr="00A45EBE">
        <w:rPr>
          <w:rFonts w:ascii="Times New Roman" w:hAnsi="Times New Roman" w:cs="Times New Roman"/>
          <w:sz w:val="24"/>
          <w:szCs w:val="24"/>
        </w:rPr>
        <w:t xml:space="preserve">To overcome this problem the concept of notional hours that specifies </w:t>
      </w:r>
      <w:r w:rsidR="00586A47" w:rsidRPr="00A45EBE">
        <w:rPr>
          <w:rFonts w:ascii="Times New Roman" w:hAnsi="Times New Roman" w:cs="Times New Roman"/>
          <w:sz w:val="24"/>
          <w:szCs w:val="24"/>
        </w:rPr>
        <w:t>the numbers of hours of learning</w:t>
      </w:r>
      <w:r w:rsidRPr="00A45EBE">
        <w:rPr>
          <w:rFonts w:ascii="Times New Roman" w:hAnsi="Times New Roman" w:cs="Times New Roman"/>
          <w:sz w:val="24"/>
          <w:szCs w:val="24"/>
        </w:rPr>
        <w:t xml:space="preserve"> </w:t>
      </w:r>
      <w:r w:rsidR="00586A47" w:rsidRPr="00A45EBE">
        <w:rPr>
          <w:rFonts w:ascii="Times New Roman" w:hAnsi="Times New Roman" w:cs="Times New Roman"/>
          <w:sz w:val="24"/>
          <w:szCs w:val="24"/>
        </w:rPr>
        <w:t xml:space="preserve">the average student requires to </w:t>
      </w:r>
      <w:r w:rsidRPr="00A45EBE">
        <w:rPr>
          <w:rFonts w:ascii="Times New Roman" w:hAnsi="Times New Roman" w:cs="Times New Roman"/>
          <w:sz w:val="24"/>
          <w:szCs w:val="24"/>
        </w:rPr>
        <w:t>achieve a credit</w:t>
      </w:r>
      <w:r w:rsidR="00586A47" w:rsidRPr="00A45EBE">
        <w:rPr>
          <w:rFonts w:ascii="Times New Roman" w:hAnsi="Times New Roman" w:cs="Times New Roman"/>
          <w:sz w:val="24"/>
          <w:szCs w:val="24"/>
        </w:rPr>
        <w:t xml:space="preserve"> should be adopted</w:t>
      </w:r>
      <w:r w:rsidRPr="00A45EBE">
        <w:rPr>
          <w:rFonts w:ascii="Times New Roman" w:hAnsi="Times New Roman" w:cs="Times New Roman"/>
          <w:sz w:val="24"/>
          <w:szCs w:val="24"/>
        </w:rPr>
        <w:t xml:space="preserve">. The system recognises both contact hours </w:t>
      </w:r>
      <w:r w:rsidR="004E3D83">
        <w:rPr>
          <w:rFonts w:ascii="Times New Roman" w:hAnsi="Times New Roman" w:cs="Times New Roman"/>
          <w:sz w:val="24"/>
          <w:szCs w:val="24"/>
        </w:rPr>
        <w:t>and non-contact learning hours.</w:t>
      </w:r>
      <w:r w:rsidR="00E76279">
        <w:rPr>
          <w:rFonts w:ascii="Times New Roman" w:hAnsi="Times New Roman" w:cs="Times New Roman"/>
          <w:sz w:val="24"/>
          <w:szCs w:val="24"/>
        </w:rPr>
        <w:t xml:space="preserve"> Until the concept is formally adopted by UNESWA, students and staff should recognise that all engagements contribute to learning outcomes.</w:t>
      </w:r>
    </w:p>
    <w:p w14:paraId="3FA15DC9" w14:textId="0C8B26F7" w:rsidR="004C41F0" w:rsidRPr="00B71C15" w:rsidRDefault="004C41F0" w:rsidP="00B71C15">
      <w:pPr>
        <w:pStyle w:val="ListParagraph"/>
        <w:numPr>
          <w:ilvl w:val="0"/>
          <w:numId w:val="11"/>
        </w:numPr>
        <w:spacing w:line="360" w:lineRule="auto"/>
        <w:jc w:val="both"/>
        <w:rPr>
          <w:rFonts w:ascii="Times New Roman" w:hAnsi="Times New Roman" w:cs="Times New Roman"/>
          <w:b/>
          <w:sz w:val="24"/>
          <w:szCs w:val="24"/>
        </w:rPr>
      </w:pPr>
      <w:r w:rsidRPr="00B71C15">
        <w:rPr>
          <w:rFonts w:ascii="Times New Roman" w:hAnsi="Times New Roman" w:cs="Times New Roman"/>
          <w:b/>
          <w:sz w:val="24"/>
          <w:szCs w:val="24"/>
        </w:rPr>
        <w:t>Quality Assurance of online teaching and learning material</w:t>
      </w:r>
    </w:p>
    <w:p w14:paraId="41C695C1" w14:textId="2FD60D55" w:rsidR="00586A47" w:rsidRPr="00E76279" w:rsidRDefault="004C41F0" w:rsidP="00E76279">
      <w:pPr>
        <w:pStyle w:val="ListParagraph"/>
        <w:numPr>
          <w:ilvl w:val="1"/>
          <w:numId w:val="11"/>
        </w:numPr>
        <w:spacing w:line="360" w:lineRule="auto"/>
        <w:jc w:val="both"/>
        <w:rPr>
          <w:rFonts w:ascii="Times New Roman" w:hAnsi="Times New Roman" w:cs="Times New Roman"/>
          <w:b/>
          <w:bCs/>
          <w:sz w:val="24"/>
          <w:szCs w:val="24"/>
        </w:rPr>
      </w:pPr>
      <w:r w:rsidRPr="00E76279">
        <w:rPr>
          <w:rFonts w:ascii="Times New Roman" w:hAnsi="Times New Roman" w:cs="Times New Roman"/>
          <w:sz w:val="24"/>
          <w:szCs w:val="24"/>
        </w:rPr>
        <w:t>The online teaching and learning activities should be quality-assured by being attendant to key standards and indicators. Appendix B provides a detailed checklist on how quality could be enhanced in online teaching and learning</w:t>
      </w:r>
      <w:r w:rsidRPr="00E76279">
        <w:rPr>
          <w:rFonts w:ascii="Times New Roman" w:eastAsia="Calibri" w:hAnsi="Times New Roman" w:cs="Times New Roman"/>
          <w:sz w:val="24"/>
          <w:szCs w:val="24"/>
          <w:lang w:val="en-CA"/>
        </w:rPr>
        <w:t xml:space="preserve"> by adhering to h</w:t>
      </w:r>
      <w:r w:rsidRPr="00E76279">
        <w:rPr>
          <w:rFonts w:ascii="Times New Roman" w:hAnsi="Times New Roman" w:cs="Times New Roman"/>
          <w:sz w:val="24"/>
          <w:szCs w:val="24"/>
          <w:lang w:val="en-CA"/>
        </w:rPr>
        <w:t xml:space="preserve">igh quality standards </w:t>
      </w:r>
      <w:proofErr w:type="gramStart"/>
      <w:r w:rsidRPr="00E76279">
        <w:rPr>
          <w:rFonts w:ascii="Times New Roman" w:hAnsi="Times New Roman" w:cs="Times New Roman"/>
          <w:sz w:val="24"/>
          <w:szCs w:val="24"/>
          <w:lang w:val="en-CA"/>
        </w:rPr>
        <w:t>in</w:t>
      </w:r>
      <w:proofErr w:type="gramEnd"/>
      <w:r w:rsidRPr="00E76279">
        <w:rPr>
          <w:rFonts w:ascii="Times New Roman" w:hAnsi="Times New Roman" w:cs="Times New Roman"/>
          <w:sz w:val="24"/>
          <w:szCs w:val="24"/>
          <w:lang w:val="en-CA"/>
        </w:rPr>
        <w:t xml:space="preserve"> the preparing the course learning materials</w:t>
      </w:r>
      <w:r w:rsidR="00E76279">
        <w:rPr>
          <w:rFonts w:ascii="Times New Roman" w:hAnsi="Times New Roman" w:cs="Times New Roman"/>
          <w:sz w:val="24"/>
          <w:szCs w:val="24"/>
          <w:lang w:val="en-CA"/>
        </w:rPr>
        <w:t>,</w:t>
      </w:r>
      <w:r w:rsidRPr="00E76279">
        <w:rPr>
          <w:rFonts w:ascii="Times New Roman" w:hAnsi="Times New Roman" w:cs="Times New Roman"/>
          <w:sz w:val="24"/>
          <w:szCs w:val="24"/>
          <w:lang w:val="en-CA"/>
        </w:rPr>
        <w:t xml:space="preserve"> including the course outline, print module, and Moodle Learning Management System web page. While the checklist is developed for the Institute of Distance Education, it is usable for online teaching in the entire </w:t>
      </w:r>
      <w:r w:rsidRPr="00E76279">
        <w:rPr>
          <w:rFonts w:ascii="Times New Roman" w:hAnsi="Times New Roman" w:cs="Times New Roman"/>
          <w:sz w:val="24"/>
          <w:szCs w:val="24"/>
          <w:lang w:val="en-CA"/>
        </w:rPr>
        <w:lastRenderedPageBreak/>
        <w:t>University.</w:t>
      </w:r>
      <w:r w:rsidRPr="00E76279">
        <w:rPr>
          <w:rFonts w:ascii="Times New Roman" w:hAnsi="Times New Roman" w:cs="Times New Roman"/>
          <w:sz w:val="24"/>
          <w:szCs w:val="24"/>
        </w:rPr>
        <w:t xml:space="preserve"> The summary on basic requirements on the Moodle web page on Appendix C is also useful for course instructors.</w:t>
      </w:r>
      <w:r w:rsidR="00586A47" w:rsidRPr="00E76279">
        <w:rPr>
          <w:rFonts w:ascii="Times New Roman" w:hAnsi="Times New Roman" w:cs="Times New Roman"/>
          <w:b/>
          <w:bCs/>
          <w:sz w:val="24"/>
          <w:szCs w:val="24"/>
        </w:rPr>
        <w:br w:type="page"/>
      </w:r>
    </w:p>
    <w:p w14:paraId="51380C20" w14:textId="165B4ABD" w:rsidR="00584D1D" w:rsidRPr="002A6630" w:rsidRDefault="00F65695" w:rsidP="002969D6">
      <w:pPr>
        <w:spacing w:line="360" w:lineRule="auto"/>
        <w:jc w:val="center"/>
        <w:rPr>
          <w:rFonts w:ascii="Times New Roman" w:hAnsi="Times New Roman" w:cs="Times New Roman"/>
          <w:b/>
          <w:bCs/>
          <w:sz w:val="24"/>
          <w:szCs w:val="24"/>
        </w:rPr>
      </w:pPr>
      <w:r w:rsidRPr="002A6630">
        <w:rPr>
          <w:rFonts w:ascii="Times New Roman" w:hAnsi="Times New Roman" w:cs="Times New Roman"/>
          <w:b/>
          <w:bCs/>
          <w:sz w:val="24"/>
          <w:szCs w:val="24"/>
        </w:rPr>
        <w:lastRenderedPageBreak/>
        <w:t>Appendix</w:t>
      </w:r>
      <w:r w:rsidR="002A6630">
        <w:rPr>
          <w:rFonts w:ascii="Times New Roman" w:hAnsi="Times New Roman" w:cs="Times New Roman"/>
          <w:b/>
          <w:bCs/>
          <w:sz w:val="24"/>
          <w:szCs w:val="24"/>
        </w:rPr>
        <w:t xml:space="preserve"> A: </w:t>
      </w:r>
      <w:r w:rsidRPr="002A6630">
        <w:rPr>
          <w:rFonts w:ascii="Times New Roman" w:hAnsi="Times New Roman" w:cs="Times New Roman"/>
          <w:b/>
          <w:bCs/>
          <w:sz w:val="24"/>
          <w:szCs w:val="24"/>
        </w:rPr>
        <w:t>Ten most Frequently Asked Question (FAQ) about online Teaching and Learning.</w:t>
      </w:r>
    </w:p>
    <w:p w14:paraId="4737107B" w14:textId="235491CD" w:rsidR="00356C5B" w:rsidRPr="002969D6" w:rsidRDefault="00356C5B" w:rsidP="002969D6">
      <w:pPr>
        <w:pStyle w:val="ListParagraph"/>
        <w:numPr>
          <w:ilvl w:val="0"/>
          <w:numId w:val="14"/>
        </w:numPr>
        <w:spacing w:line="360" w:lineRule="auto"/>
        <w:rPr>
          <w:rFonts w:ascii="Times New Roman" w:hAnsi="Times New Roman" w:cs="Times New Roman"/>
          <w:b/>
          <w:bCs/>
          <w:sz w:val="24"/>
          <w:szCs w:val="24"/>
        </w:rPr>
      </w:pPr>
      <w:r w:rsidRPr="002969D6">
        <w:rPr>
          <w:rFonts w:ascii="Times New Roman" w:hAnsi="Times New Roman" w:cs="Times New Roman"/>
          <w:b/>
          <w:bCs/>
          <w:sz w:val="24"/>
          <w:szCs w:val="24"/>
        </w:rPr>
        <w:t>Introduction</w:t>
      </w:r>
    </w:p>
    <w:p w14:paraId="268022DD" w14:textId="0BC62EFE" w:rsidR="00356C5B" w:rsidRPr="002969D6" w:rsidRDefault="00356C5B" w:rsidP="002969D6">
      <w:pPr>
        <w:pStyle w:val="ListParagraph"/>
        <w:numPr>
          <w:ilvl w:val="1"/>
          <w:numId w:val="3"/>
        </w:numPr>
        <w:spacing w:line="360" w:lineRule="auto"/>
        <w:rPr>
          <w:rFonts w:ascii="Times New Roman" w:hAnsi="Times New Roman" w:cs="Times New Roman"/>
          <w:sz w:val="24"/>
          <w:szCs w:val="24"/>
        </w:rPr>
      </w:pPr>
      <w:r w:rsidRPr="002969D6">
        <w:rPr>
          <w:rFonts w:ascii="Times New Roman" w:hAnsi="Times New Roman" w:cs="Times New Roman"/>
          <w:sz w:val="24"/>
          <w:szCs w:val="24"/>
        </w:rPr>
        <w:t>Teaching, Learning and Assessment at UNESWA, whether online or face-to-face (f2f</w:t>
      </w:r>
      <w:r w:rsidR="0066641F" w:rsidRPr="002969D6">
        <w:rPr>
          <w:rFonts w:ascii="Times New Roman" w:hAnsi="Times New Roman" w:cs="Times New Roman"/>
          <w:sz w:val="24"/>
          <w:szCs w:val="24"/>
        </w:rPr>
        <w:t>)</w:t>
      </w:r>
      <w:r w:rsidRPr="002969D6">
        <w:rPr>
          <w:rFonts w:ascii="Times New Roman" w:hAnsi="Times New Roman" w:cs="Times New Roman"/>
          <w:sz w:val="24"/>
          <w:szCs w:val="24"/>
        </w:rPr>
        <w:t xml:space="preserve"> </w:t>
      </w:r>
      <w:r w:rsidR="002969D6" w:rsidRPr="002969D6">
        <w:rPr>
          <w:rFonts w:ascii="Times New Roman" w:hAnsi="Times New Roman" w:cs="Times New Roman"/>
          <w:sz w:val="24"/>
          <w:szCs w:val="24"/>
        </w:rPr>
        <w:t>are</w:t>
      </w:r>
      <w:r w:rsidRPr="002969D6">
        <w:rPr>
          <w:rFonts w:ascii="Times New Roman" w:hAnsi="Times New Roman" w:cs="Times New Roman"/>
          <w:sz w:val="24"/>
          <w:szCs w:val="24"/>
        </w:rPr>
        <w:t xml:space="preserve"> guided by four major principles:</w:t>
      </w:r>
    </w:p>
    <w:p w14:paraId="1CC64C82" w14:textId="77777777" w:rsidR="00356C5B" w:rsidRPr="002A6630" w:rsidRDefault="00356C5B" w:rsidP="002969D6">
      <w:pPr>
        <w:pStyle w:val="NoSpacing"/>
        <w:numPr>
          <w:ilvl w:val="0"/>
          <w:numId w:val="15"/>
        </w:numPr>
        <w:spacing w:line="360" w:lineRule="auto"/>
        <w:jc w:val="left"/>
        <w:rPr>
          <w:rFonts w:ascii="Times New Roman" w:hAnsi="Times New Roman" w:cs="Times New Roman"/>
          <w:b/>
          <w:sz w:val="24"/>
          <w:szCs w:val="24"/>
        </w:rPr>
      </w:pPr>
      <w:r w:rsidRPr="002A6630">
        <w:rPr>
          <w:rFonts w:ascii="Times New Roman" w:hAnsi="Times New Roman" w:cs="Times New Roman"/>
          <w:sz w:val="24"/>
          <w:szCs w:val="24"/>
        </w:rPr>
        <w:t xml:space="preserve">Make your content </w:t>
      </w:r>
      <w:r w:rsidRPr="002A6630">
        <w:rPr>
          <w:rFonts w:ascii="Times New Roman" w:hAnsi="Times New Roman" w:cs="Times New Roman"/>
          <w:b/>
          <w:sz w:val="24"/>
          <w:szCs w:val="24"/>
        </w:rPr>
        <w:t>relevant</w:t>
      </w:r>
    </w:p>
    <w:p w14:paraId="7E71D0FE" w14:textId="77777777" w:rsidR="00356C5B" w:rsidRPr="002A6630" w:rsidRDefault="00356C5B" w:rsidP="002969D6">
      <w:pPr>
        <w:pStyle w:val="NoSpacing"/>
        <w:numPr>
          <w:ilvl w:val="0"/>
          <w:numId w:val="15"/>
        </w:numPr>
        <w:spacing w:line="360" w:lineRule="auto"/>
        <w:jc w:val="left"/>
        <w:rPr>
          <w:rFonts w:ascii="Times New Roman" w:hAnsi="Times New Roman" w:cs="Times New Roman"/>
          <w:sz w:val="24"/>
          <w:szCs w:val="24"/>
        </w:rPr>
      </w:pPr>
      <w:r w:rsidRPr="002A6630">
        <w:rPr>
          <w:rFonts w:ascii="Times New Roman" w:hAnsi="Times New Roman" w:cs="Times New Roman"/>
          <w:sz w:val="24"/>
          <w:szCs w:val="24"/>
        </w:rPr>
        <w:t xml:space="preserve">Use </w:t>
      </w:r>
      <w:r w:rsidRPr="002A6630">
        <w:rPr>
          <w:rFonts w:ascii="Times New Roman" w:hAnsi="Times New Roman" w:cs="Times New Roman"/>
          <w:b/>
          <w:sz w:val="24"/>
          <w:szCs w:val="24"/>
        </w:rPr>
        <w:t xml:space="preserve">authentic </w:t>
      </w:r>
      <w:r w:rsidRPr="002A6630">
        <w:rPr>
          <w:rFonts w:ascii="Times New Roman" w:hAnsi="Times New Roman" w:cs="Times New Roman"/>
          <w:sz w:val="24"/>
          <w:szCs w:val="24"/>
        </w:rPr>
        <w:t>teaching and assessment methods</w:t>
      </w:r>
    </w:p>
    <w:p w14:paraId="6F6BA232" w14:textId="77777777" w:rsidR="00356C5B" w:rsidRPr="002A6630" w:rsidRDefault="00356C5B" w:rsidP="002969D6">
      <w:pPr>
        <w:pStyle w:val="NoSpacing"/>
        <w:numPr>
          <w:ilvl w:val="0"/>
          <w:numId w:val="15"/>
        </w:numPr>
        <w:spacing w:line="360" w:lineRule="auto"/>
        <w:jc w:val="left"/>
        <w:rPr>
          <w:rFonts w:ascii="Times New Roman" w:hAnsi="Times New Roman" w:cs="Times New Roman"/>
          <w:sz w:val="24"/>
          <w:szCs w:val="24"/>
        </w:rPr>
      </w:pPr>
      <w:r w:rsidRPr="002A6630">
        <w:rPr>
          <w:rFonts w:ascii="Times New Roman" w:hAnsi="Times New Roman" w:cs="Times New Roman"/>
          <w:b/>
          <w:sz w:val="24"/>
          <w:szCs w:val="24"/>
        </w:rPr>
        <w:t xml:space="preserve">Engage </w:t>
      </w:r>
      <w:r w:rsidRPr="002A6630">
        <w:rPr>
          <w:rFonts w:ascii="Times New Roman" w:hAnsi="Times New Roman" w:cs="Times New Roman"/>
          <w:sz w:val="24"/>
          <w:szCs w:val="24"/>
        </w:rPr>
        <w:t>your students.</w:t>
      </w:r>
    </w:p>
    <w:p w14:paraId="0F3A572C" w14:textId="77777777" w:rsidR="00356C5B" w:rsidRPr="002A6630" w:rsidRDefault="00356C5B" w:rsidP="002969D6">
      <w:pPr>
        <w:pStyle w:val="NoSpacing"/>
        <w:numPr>
          <w:ilvl w:val="0"/>
          <w:numId w:val="15"/>
        </w:numPr>
        <w:spacing w:line="360" w:lineRule="auto"/>
        <w:jc w:val="left"/>
        <w:rPr>
          <w:rFonts w:ascii="Times New Roman" w:hAnsi="Times New Roman" w:cs="Times New Roman"/>
          <w:b/>
          <w:sz w:val="24"/>
          <w:szCs w:val="24"/>
        </w:rPr>
      </w:pPr>
      <w:r w:rsidRPr="002A6630">
        <w:rPr>
          <w:rFonts w:ascii="Times New Roman" w:hAnsi="Times New Roman" w:cs="Times New Roman"/>
          <w:b/>
          <w:sz w:val="24"/>
          <w:szCs w:val="24"/>
        </w:rPr>
        <w:t xml:space="preserve">Design and plan </w:t>
      </w:r>
      <w:r w:rsidRPr="002A6630">
        <w:rPr>
          <w:rFonts w:ascii="Times New Roman" w:hAnsi="Times New Roman" w:cs="Times New Roman"/>
          <w:sz w:val="24"/>
          <w:szCs w:val="24"/>
        </w:rPr>
        <w:t>your teaching</w:t>
      </w:r>
    </w:p>
    <w:p w14:paraId="4C2EE1F7" w14:textId="77777777" w:rsidR="00356C5B" w:rsidRPr="002A6630" w:rsidRDefault="00356C5B" w:rsidP="002A6630">
      <w:pPr>
        <w:pStyle w:val="NoSpacing"/>
        <w:spacing w:line="360" w:lineRule="auto"/>
        <w:rPr>
          <w:rFonts w:ascii="Times New Roman" w:hAnsi="Times New Roman" w:cs="Times New Roman"/>
          <w:sz w:val="24"/>
          <w:szCs w:val="24"/>
        </w:rPr>
      </w:pPr>
    </w:p>
    <w:p w14:paraId="3D9F964D" w14:textId="6E61EA03" w:rsidR="00356C5B" w:rsidRPr="002969D6" w:rsidRDefault="0066641F" w:rsidP="002969D6">
      <w:pPr>
        <w:pStyle w:val="ListParagraph"/>
        <w:numPr>
          <w:ilvl w:val="1"/>
          <w:numId w:val="3"/>
        </w:numPr>
        <w:spacing w:line="360" w:lineRule="auto"/>
        <w:rPr>
          <w:rFonts w:ascii="Times New Roman" w:hAnsi="Times New Roman" w:cs="Times New Roman"/>
          <w:sz w:val="24"/>
          <w:szCs w:val="24"/>
        </w:rPr>
      </w:pPr>
      <w:r w:rsidRPr="002969D6">
        <w:rPr>
          <w:rFonts w:ascii="Times New Roman" w:hAnsi="Times New Roman" w:cs="Times New Roman"/>
          <w:sz w:val="24"/>
          <w:szCs w:val="24"/>
        </w:rPr>
        <w:t xml:space="preserve">Before becoming too concerned with the mode </w:t>
      </w:r>
      <w:r w:rsidR="002969D6" w:rsidRPr="002969D6">
        <w:rPr>
          <w:rFonts w:ascii="Times New Roman" w:hAnsi="Times New Roman" w:cs="Times New Roman"/>
          <w:sz w:val="24"/>
          <w:szCs w:val="24"/>
        </w:rPr>
        <w:t xml:space="preserve">of </w:t>
      </w:r>
      <w:r w:rsidRPr="002969D6">
        <w:rPr>
          <w:rFonts w:ascii="Times New Roman" w:hAnsi="Times New Roman" w:cs="Times New Roman"/>
          <w:sz w:val="24"/>
          <w:szCs w:val="24"/>
        </w:rPr>
        <w:t xml:space="preserve">delivery (online or f2f), make sure you are adhering to these principles. </w:t>
      </w:r>
      <w:r w:rsidR="00356C5B" w:rsidRPr="002969D6">
        <w:rPr>
          <w:rFonts w:ascii="Times New Roman" w:hAnsi="Times New Roman" w:cs="Times New Roman"/>
          <w:sz w:val="24"/>
          <w:szCs w:val="24"/>
        </w:rPr>
        <w:t xml:space="preserve">This will help to ensure the quality of the students’ learning experience (see Chapter 3 in the </w:t>
      </w:r>
      <w:r w:rsidR="00356C5B" w:rsidRPr="002969D6">
        <w:rPr>
          <w:rFonts w:ascii="Times New Roman" w:hAnsi="Times New Roman" w:cs="Times New Roman"/>
          <w:color w:val="0070C0"/>
          <w:sz w:val="24"/>
          <w:szCs w:val="24"/>
          <w:u w:val="single"/>
        </w:rPr>
        <w:t>UNESWA Teaching and Learning Handbook</w:t>
      </w:r>
      <w:r w:rsidR="00356C5B" w:rsidRPr="002969D6">
        <w:rPr>
          <w:rFonts w:ascii="Times New Roman" w:hAnsi="Times New Roman" w:cs="Times New Roman"/>
          <w:color w:val="0070C0"/>
          <w:sz w:val="24"/>
          <w:szCs w:val="24"/>
        </w:rPr>
        <w:t xml:space="preserve"> </w:t>
      </w:r>
      <w:r w:rsidR="00356C5B" w:rsidRPr="002969D6">
        <w:rPr>
          <w:rFonts w:ascii="Times New Roman" w:hAnsi="Times New Roman" w:cs="Times New Roman"/>
          <w:sz w:val="24"/>
          <w:szCs w:val="24"/>
        </w:rPr>
        <w:t>for more details about the principles).</w:t>
      </w:r>
    </w:p>
    <w:p w14:paraId="2E55CC15" w14:textId="148F17DD" w:rsidR="00356C5B" w:rsidRPr="002969D6" w:rsidRDefault="00356C5B" w:rsidP="002969D6">
      <w:pPr>
        <w:pStyle w:val="ListParagraph"/>
        <w:numPr>
          <w:ilvl w:val="1"/>
          <w:numId w:val="3"/>
        </w:numPr>
        <w:spacing w:line="360" w:lineRule="auto"/>
        <w:rPr>
          <w:rFonts w:ascii="Times New Roman" w:hAnsi="Times New Roman" w:cs="Times New Roman"/>
          <w:sz w:val="24"/>
          <w:szCs w:val="24"/>
        </w:rPr>
      </w:pPr>
      <w:r w:rsidRPr="002969D6">
        <w:rPr>
          <w:rFonts w:ascii="Times New Roman" w:hAnsi="Times New Roman" w:cs="Times New Roman"/>
          <w:sz w:val="24"/>
          <w:szCs w:val="24"/>
        </w:rPr>
        <w:t xml:space="preserve">In addition to these principles, both lecturers and students need to know what to expect when teaching or being taught online. These expectations have been addressed by a brief set of </w:t>
      </w:r>
      <w:r w:rsidRPr="002969D6">
        <w:rPr>
          <w:rFonts w:ascii="Times New Roman" w:hAnsi="Times New Roman" w:cs="Times New Roman"/>
          <w:color w:val="00B0F0"/>
          <w:sz w:val="24"/>
          <w:szCs w:val="24"/>
          <w:u w:val="single"/>
        </w:rPr>
        <w:t xml:space="preserve">guidelines </w:t>
      </w:r>
      <w:r w:rsidRPr="002969D6">
        <w:rPr>
          <w:rFonts w:ascii="Times New Roman" w:hAnsi="Times New Roman" w:cs="Times New Roman"/>
          <w:sz w:val="24"/>
          <w:szCs w:val="24"/>
        </w:rPr>
        <w:t>and through a Frequently Asked Questions (EAQ</w:t>
      </w:r>
      <w:r w:rsidR="0066641F" w:rsidRPr="002969D6">
        <w:rPr>
          <w:rFonts w:ascii="Times New Roman" w:hAnsi="Times New Roman" w:cs="Times New Roman"/>
          <w:sz w:val="24"/>
          <w:szCs w:val="24"/>
        </w:rPr>
        <w:t>) approach</w:t>
      </w:r>
      <w:r w:rsidRPr="002969D6">
        <w:rPr>
          <w:rFonts w:ascii="Times New Roman" w:hAnsi="Times New Roman" w:cs="Times New Roman"/>
          <w:sz w:val="24"/>
          <w:szCs w:val="24"/>
        </w:rPr>
        <w:t xml:space="preserve">. Both the guidelines and the FAQs reference the source documents that must be read for further details and to legitimise the guide and the answers provided in the FAQs. </w:t>
      </w:r>
    </w:p>
    <w:p w14:paraId="5F195D59" w14:textId="77777777" w:rsidR="002969D6" w:rsidRDefault="00356C5B" w:rsidP="002A6630">
      <w:pPr>
        <w:pStyle w:val="ListParagraph"/>
        <w:numPr>
          <w:ilvl w:val="1"/>
          <w:numId w:val="3"/>
        </w:numPr>
        <w:spacing w:line="360" w:lineRule="auto"/>
        <w:rPr>
          <w:rFonts w:ascii="Times New Roman" w:hAnsi="Times New Roman" w:cs="Times New Roman"/>
          <w:sz w:val="24"/>
          <w:szCs w:val="24"/>
        </w:rPr>
      </w:pPr>
      <w:r w:rsidRPr="002969D6">
        <w:rPr>
          <w:rFonts w:ascii="Times New Roman" w:hAnsi="Times New Roman" w:cs="Times New Roman"/>
          <w:sz w:val="24"/>
          <w:szCs w:val="24"/>
        </w:rPr>
        <w:t xml:space="preserve">Below are ten frequently asked questions from lecturers and students about online teaching and </w:t>
      </w:r>
      <w:proofErr w:type="gramStart"/>
      <w:r w:rsidRPr="002969D6">
        <w:rPr>
          <w:rFonts w:ascii="Times New Roman" w:hAnsi="Times New Roman" w:cs="Times New Roman"/>
          <w:sz w:val="24"/>
          <w:szCs w:val="24"/>
        </w:rPr>
        <w:t>learning.</w:t>
      </w:r>
      <w:proofErr w:type="gramEnd"/>
      <w:r w:rsidRPr="002969D6">
        <w:rPr>
          <w:rFonts w:ascii="Times New Roman" w:hAnsi="Times New Roman" w:cs="Times New Roman"/>
          <w:sz w:val="24"/>
          <w:szCs w:val="24"/>
        </w:rPr>
        <w:t xml:space="preserve"> The answers and the resource links provided should help you create, deliver and experience a high-qualit</w:t>
      </w:r>
      <w:r w:rsidR="002969D6">
        <w:rPr>
          <w:rFonts w:ascii="Times New Roman" w:hAnsi="Times New Roman" w:cs="Times New Roman"/>
          <w:sz w:val="24"/>
          <w:szCs w:val="24"/>
        </w:rPr>
        <w:t>y online teaching and learning.</w:t>
      </w:r>
    </w:p>
    <w:p w14:paraId="3D6574E5" w14:textId="6B1F0C47" w:rsidR="00356C5B" w:rsidRPr="002969D6" w:rsidRDefault="00356C5B" w:rsidP="002A6630">
      <w:pPr>
        <w:pStyle w:val="ListParagraph"/>
        <w:numPr>
          <w:ilvl w:val="1"/>
          <w:numId w:val="3"/>
        </w:numPr>
        <w:spacing w:line="360" w:lineRule="auto"/>
        <w:rPr>
          <w:rFonts w:ascii="Times New Roman" w:hAnsi="Times New Roman" w:cs="Times New Roman"/>
          <w:sz w:val="24"/>
          <w:szCs w:val="24"/>
        </w:rPr>
      </w:pPr>
      <w:r w:rsidRPr="002969D6">
        <w:rPr>
          <w:rFonts w:ascii="Times New Roman" w:hAnsi="Times New Roman" w:cs="Times New Roman"/>
          <w:sz w:val="24"/>
          <w:szCs w:val="24"/>
        </w:rPr>
        <w:t>The FAQs are only available from UNESWA Website.</w:t>
      </w:r>
    </w:p>
    <w:p w14:paraId="784249DB"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Q1: Why use this Guide?</w:t>
      </w:r>
    </w:p>
    <w:p w14:paraId="22186081" w14:textId="58BD3D09"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The University has several policies, procedures, regulations and accepted practices that cover teaching and learning online. However, most of the information is not centrally located and accessing the relevant source to find an appropriate answer can be problematic.  The FAQs not only provide quick and simple answers to many of the more impor</w:t>
      </w:r>
      <w:r w:rsidR="002969D6">
        <w:rPr>
          <w:rFonts w:ascii="Times New Roman" w:hAnsi="Times New Roman" w:cs="Times New Roman"/>
          <w:sz w:val="24"/>
          <w:szCs w:val="24"/>
        </w:rPr>
        <w:t>tant questions but also provide</w:t>
      </w:r>
      <w:r w:rsidRPr="002A6630">
        <w:rPr>
          <w:rFonts w:ascii="Times New Roman" w:hAnsi="Times New Roman" w:cs="Times New Roman"/>
          <w:sz w:val="24"/>
          <w:szCs w:val="24"/>
        </w:rPr>
        <w:t xml:space="preserve"> links to the more detailed explanations in the relevant document sources. </w:t>
      </w:r>
    </w:p>
    <w:p w14:paraId="1C3AF7C7" w14:textId="66082ADE" w:rsidR="00356C5B" w:rsidRPr="002A6630" w:rsidRDefault="0066641F" w:rsidP="002A6630">
      <w:pPr>
        <w:spacing w:line="360" w:lineRule="auto"/>
        <w:rPr>
          <w:rFonts w:ascii="Times New Roman" w:hAnsi="Times New Roman" w:cs="Times New Roman"/>
          <w:sz w:val="24"/>
          <w:szCs w:val="24"/>
        </w:rPr>
      </w:pPr>
      <w:r w:rsidRPr="002A6630">
        <w:rPr>
          <w:rFonts w:ascii="Times New Roman" w:hAnsi="Times New Roman" w:cs="Times New Roman"/>
          <w:b/>
          <w:bCs/>
          <w:sz w:val="24"/>
          <w:szCs w:val="24"/>
        </w:rPr>
        <w:t>Q2: Must</w:t>
      </w:r>
      <w:r>
        <w:rPr>
          <w:rFonts w:ascii="Times New Roman" w:hAnsi="Times New Roman" w:cs="Times New Roman"/>
          <w:b/>
          <w:bCs/>
          <w:sz w:val="24"/>
          <w:szCs w:val="24"/>
        </w:rPr>
        <w:t xml:space="preserve"> all teaching</w:t>
      </w:r>
      <w:r w:rsidRPr="002A6630">
        <w:rPr>
          <w:rFonts w:ascii="Times New Roman" w:hAnsi="Times New Roman" w:cs="Times New Roman"/>
          <w:b/>
          <w:bCs/>
          <w:sz w:val="24"/>
          <w:szCs w:val="24"/>
        </w:rPr>
        <w:t xml:space="preserve"> and learning be online?</w:t>
      </w:r>
    </w:p>
    <w:p w14:paraId="1D4048A3" w14:textId="39F6637B"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lastRenderedPageBreak/>
        <w:t xml:space="preserve">Some teaching must be carried out online and some face-to-face (f2f).  This is stated in the University’s </w:t>
      </w:r>
      <w:r w:rsidRPr="002A6630">
        <w:rPr>
          <w:rFonts w:ascii="Times New Roman" w:hAnsi="Times New Roman" w:cs="Times New Roman"/>
          <w:color w:val="0070C0"/>
          <w:sz w:val="24"/>
          <w:szCs w:val="24"/>
          <w:u w:val="single"/>
        </w:rPr>
        <w:t>Blended Learning Policy</w:t>
      </w:r>
      <w:r w:rsidRPr="002A6630">
        <w:rPr>
          <w:rFonts w:ascii="Times New Roman" w:hAnsi="Times New Roman" w:cs="Times New Roman"/>
          <w:sz w:val="24"/>
          <w:szCs w:val="24"/>
        </w:rPr>
        <w:t>. However, deciding the mix of online and f2f within a given range (</w:t>
      </w:r>
      <w:r w:rsidR="002969D6" w:rsidRPr="00A51530">
        <w:rPr>
          <w:rFonts w:ascii="Times New Roman" w:hAnsi="Times New Roman"/>
          <w:sz w:val="24"/>
          <w:szCs w:val="24"/>
        </w:rPr>
        <w:t>a minimum of 30%</w:t>
      </w:r>
      <w:r w:rsidRPr="002A6630">
        <w:rPr>
          <w:rFonts w:ascii="Times New Roman" w:hAnsi="Times New Roman" w:cs="Times New Roman"/>
          <w:sz w:val="24"/>
          <w:szCs w:val="24"/>
        </w:rPr>
        <w:t xml:space="preserve">) is decided by the lecturer following guidance provided in the </w:t>
      </w:r>
      <w:r w:rsidRPr="002A6630">
        <w:rPr>
          <w:rFonts w:ascii="Times New Roman" w:hAnsi="Times New Roman" w:cs="Times New Roman"/>
          <w:color w:val="0070C0"/>
          <w:sz w:val="24"/>
          <w:szCs w:val="24"/>
          <w:u w:val="single"/>
        </w:rPr>
        <w:t>Blended Learning Policy</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and supported by Chapter 8 in the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sz w:val="24"/>
          <w:szCs w:val="24"/>
        </w:rPr>
        <w:t>).</w:t>
      </w:r>
    </w:p>
    <w:p w14:paraId="462F69A9"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Q3: What should be taught online?</w:t>
      </w:r>
    </w:p>
    <w:p w14:paraId="23F54712"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Generally speaking, most conceptual material normally covered in f2f lectures can be taught online (see Chapters 4 and 8 in the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sz w:val="24"/>
          <w:szCs w:val="24"/>
        </w:rPr>
        <w:t>). However, lecturers should avoid simply posting notes or their PowerPoint presentations. Online teaching offers the opportunity to use a full range of media (text, pictures and moving images) to present the conceptual material.</w:t>
      </w:r>
    </w:p>
    <w:p w14:paraId="13B44CBE"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 Learning that takes place in seminars and tutorials can also be achieved online, although the tools required are different from those used to present conceptual material (see Q8 below). </w:t>
      </w:r>
    </w:p>
    <w:p w14:paraId="06F0C847"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On the other hand, providing online practicals is problematic. In most cases, practicals of all kinds will take place f2f. Some aspects of the practical work can be done online (e.g. preparation work or group discussion of results) but the ‘hands-on’ aspect is difficult to do online. </w:t>
      </w:r>
    </w:p>
    <w:p w14:paraId="5E40088F" w14:textId="19C82231"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The lecturer will inform you at the beginning of each semester</w:t>
      </w:r>
      <w:r w:rsidR="00F32109">
        <w:rPr>
          <w:rFonts w:ascii="Times New Roman" w:hAnsi="Times New Roman" w:cs="Times New Roman"/>
          <w:sz w:val="24"/>
          <w:szCs w:val="24"/>
        </w:rPr>
        <w:t xml:space="preserve"> </w:t>
      </w:r>
      <w:r w:rsidRPr="002A6630">
        <w:rPr>
          <w:rFonts w:ascii="Times New Roman" w:hAnsi="Times New Roman" w:cs="Times New Roman"/>
          <w:sz w:val="24"/>
          <w:szCs w:val="24"/>
        </w:rPr>
        <w:t xml:space="preserve">what sessions will be taught f2f and what sessions will be taught online. </w:t>
      </w:r>
    </w:p>
    <w:p w14:paraId="59953BB3"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 xml:space="preserve">Q4: Are online or blended course equivalent to their f2f counterparts? </w:t>
      </w:r>
    </w:p>
    <w:p w14:paraId="4D20357E"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Yes – the online components of a course must be of the equivalent academic standard and require the same teaching and learning effort as their f2f counterparts (see Requirement 8 of the </w:t>
      </w:r>
      <w:r w:rsidRPr="002A6630">
        <w:rPr>
          <w:rFonts w:ascii="Times New Roman" w:hAnsi="Times New Roman" w:cs="Times New Roman"/>
          <w:color w:val="0070C0"/>
          <w:sz w:val="24"/>
          <w:szCs w:val="24"/>
          <w:u w:val="single"/>
        </w:rPr>
        <w:t>Blend Learning Policy</w:t>
      </w:r>
      <w:r w:rsidRPr="002A6630">
        <w:rPr>
          <w:rFonts w:ascii="Times New Roman" w:hAnsi="Times New Roman" w:cs="Times New Roman"/>
          <w:sz w:val="24"/>
          <w:szCs w:val="24"/>
        </w:rPr>
        <w:t xml:space="preserve">). A course is, therefore, worth the same number of credits regardless of the mode of delivery. However, although the total number of learning and teaching hours are equivalent, the proportion of contact hours compared to non-contact hours (autonomous learning) may vary within the same course according to Level of study and mode of teaching (online and f2f). </w:t>
      </w:r>
    </w:p>
    <w:p w14:paraId="67B0F917"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Q5: How will I know when the online teaching will take place?</w:t>
      </w:r>
    </w:p>
    <w:p w14:paraId="0B50CACA" w14:textId="75D36A19"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There will be only one </w:t>
      </w:r>
      <w:r w:rsidRPr="002A6630">
        <w:rPr>
          <w:rFonts w:ascii="Times New Roman" w:hAnsi="Times New Roman" w:cs="Times New Roman"/>
          <w:color w:val="0070C0"/>
          <w:sz w:val="24"/>
          <w:szCs w:val="24"/>
          <w:u w:val="single"/>
        </w:rPr>
        <w:t>official timetable</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for both online and f2f teaching and learning. It will be at the lecturer’s discretion whether the timetabled session will be carried out online or f2f. </w:t>
      </w:r>
      <w:r w:rsidRPr="002A6630">
        <w:rPr>
          <w:rFonts w:ascii="Times New Roman" w:hAnsi="Times New Roman" w:cs="Times New Roman"/>
          <w:sz w:val="24"/>
          <w:szCs w:val="24"/>
        </w:rPr>
        <w:lastRenderedPageBreak/>
        <w:t>Likewise lecturers will provide time for seeing students outside of the timetabled hours in their office (f2</w:t>
      </w:r>
      <w:r w:rsidR="002969D6">
        <w:rPr>
          <w:rFonts w:ascii="Times New Roman" w:hAnsi="Times New Roman" w:cs="Times New Roman"/>
          <w:sz w:val="24"/>
          <w:szCs w:val="24"/>
        </w:rPr>
        <w:t>f) and online.  It i</w:t>
      </w:r>
      <w:r w:rsidRPr="002A6630">
        <w:rPr>
          <w:rFonts w:ascii="Times New Roman" w:hAnsi="Times New Roman" w:cs="Times New Roman"/>
          <w:sz w:val="24"/>
          <w:szCs w:val="24"/>
        </w:rPr>
        <w:t>s also important to remember that traditional f2f teaching has an online component in this digital age. Students undertaking online, blended or f2f courses will be expected to use the internet, albeit guided and supported by their lecturers</w:t>
      </w:r>
      <w:r w:rsidR="0066641F" w:rsidRPr="002A6630">
        <w:rPr>
          <w:rFonts w:ascii="Times New Roman" w:hAnsi="Times New Roman" w:cs="Times New Roman"/>
          <w:sz w:val="24"/>
          <w:szCs w:val="24"/>
        </w:rPr>
        <w:t>, to</w:t>
      </w:r>
      <w:r w:rsidRPr="002A6630">
        <w:rPr>
          <w:rFonts w:ascii="Times New Roman" w:hAnsi="Times New Roman" w:cs="Times New Roman"/>
          <w:sz w:val="24"/>
          <w:szCs w:val="24"/>
        </w:rPr>
        <w:t xml:space="preserve"> gather and analyse information outside of their formal contact hours.</w:t>
      </w:r>
    </w:p>
    <w:p w14:paraId="35805C48"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Q6: What if I can’t access the internet?</w:t>
      </w:r>
    </w:p>
    <w:p w14:paraId="18611924" w14:textId="4A9A37EB"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Unfortunately, technical issues (e.g. power outages, poor internet coverage) can create problems in accessing the internet.  However, most online sessions will be recorded and be available to students to access later. If the interruption interferes with the submission of work, then the student must inform the lecturer who will then note the problem (cc’d to the Head of their Department) and grant the student a one-week extension. </w:t>
      </w:r>
    </w:p>
    <w:p w14:paraId="600E2B87"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Q7: What about online assessment?</w:t>
      </w:r>
    </w:p>
    <w:p w14:paraId="08420386" w14:textId="76DFF595"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The University policy on online assessment is that all written examination will take place f2f. Continuous Assessments will be submitted online. Assessment not for grading purposes, that is  formative assessments, for example, quizzes or tests can be taken online or f2f at the lecturer’s discretion. The lecturer must, however, make it clear to students at the start of each semester what assessments are required, how they will assessed (f2f or online) and when they are due (see Principle 4 in Chapter 3 of the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sz w:val="24"/>
          <w:szCs w:val="24"/>
        </w:rPr>
        <w:t xml:space="preserve">). More information about assessments can be found in </w:t>
      </w:r>
      <w:r w:rsidRPr="002A6630">
        <w:rPr>
          <w:rFonts w:ascii="Times New Roman" w:hAnsi="Times New Roman" w:cs="Times New Roman"/>
          <w:color w:val="0070C0"/>
          <w:sz w:val="24"/>
          <w:szCs w:val="24"/>
          <w:u w:val="single"/>
        </w:rPr>
        <w:t>the General Academic Regulations</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and in Chapter 5 of the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sz w:val="24"/>
          <w:szCs w:val="24"/>
        </w:rPr>
        <w:t>.</w:t>
      </w:r>
    </w:p>
    <w:p w14:paraId="5A1CFC51"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Q8: How do we communicate online?</w:t>
      </w:r>
    </w:p>
    <w:p w14:paraId="250899E7" w14:textId="48BDFE51"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Online communications can take two main forms: synchronous and asynchronous.  Synchronous communications take place in real time and uses text, audio or video conferencing. They ar</w:t>
      </w:r>
      <w:r w:rsidR="00F32109">
        <w:rPr>
          <w:rFonts w:ascii="Times New Roman" w:hAnsi="Times New Roman" w:cs="Times New Roman"/>
          <w:sz w:val="24"/>
          <w:szCs w:val="24"/>
        </w:rPr>
        <w:t>e useful for live presentations</w:t>
      </w:r>
      <w:r w:rsidRPr="002A6630">
        <w:rPr>
          <w:rFonts w:ascii="Times New Roman" w:hAnsi="Times New Roman" w:cs="Times New Roman"/>
          <w:sz w:val="24"/>
          <w:szCs w:val="24"/>
        </w:rPr>
        <w:t xml:space="preserve"> and situations where students </w:t>
      </w:r>
      <w:r w:rsidR="0056212B">
        <w:rPr>
          <w:rFonts w:ascii="Times New Roman" w:hAnsi="Times New Roman" w:cs="Times New Roman"/>
          <w:sz w:val="24"/>
          <w:szCs w:val="24"/>
        </w:rPr>
        <w:t xml:space="preserve">are encouraged </w:t>
      </w:r>
      <w:r w:rsidRPr="002A6630">
        <w:rPr>
          <w:rFonts w:ascii="Times New Roman" w:hAnsi="Times New Roman" w:cs="Times New Roman"/>
          <w:sz w:val="24"/>
          <w:szCs w:val="24"/>
        </w:rPr>
        <w:t xml:space="preserve">to engage spontaneously. The former case, live presentations, is usually a one-to-many scenario and is more akin to live broadcasting because of the large numbers can inhibit dialogue. In the latter case, engaging students in discussion, conferencing is more interactive involving smaller groups and managed dialogue is encouraged.  </w:t>
      </w:r>
    </w:p>
    <w:p w14:paraId="5604EAAA"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In contrast, asynchronous communications do not take place in real time. There can be a considerable delay between sending a message and receiving a reply. The delay is useful if you want your students to have time to reflect on their answers and to compose a more </w:t>
      </w:r>
      <w:r w:rsidRPr="002A6630">
        <w:rPr>
          <w:rFonts w:ascii="Times New Roman" w:hAnsi="Times New Roman" w:cs="Times New Roman"/>
          <w:sz w:val="24"/>
          <w:szCs w:val="24"/>
        </w:rPr>
        <w:lastRenderedPageBreak/>
        <w:t xml:space="preserve">thoughtful response. Discussion groups, forums, and emails are good examples of asynchronous communications. If the lecturer is using asynchronous communication, like a discussion group or forum, then it is important that the topics to be discussed are clearly articulated in advance, the timescale for responses are understood, and the general etiquette for online communications are observed.  For further details concerning online communication see Chapter 8 in the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sz w:val="24"/>
          <w:szCs w:val="24"/>
        </w:rPr>
        <w:t>).</w:t>
      </w:r>
    </w:p>
    <w:p w14:paraId="15AB5AFF"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Q9: What Platforms and Apps can be used for online teaching and learning?</w:t>
      </w:r>
    </w:p>
    <w:p w14:paraId="69CE96F1" w14:textId="35A57516"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The University policy is to use only MOODLE as their online teaching and learning platform (see Requirement 10 of the </w:t>
      </w:r>
      <w:r w:rsidRPr="002A6630">
        <w:rPr>
          <w:rFonts w:ascii="Times New Roman" w:hAnsi="Times New Roman" w:cs="Times New Roman"/>
          <w:color w:val="0070C0"/>
          <w:sz w:val="24"/>
          <w:szCs w:val="24"/>
          <w:u w:val="single"/>
        </w:rPr>
        <w:t xml:space="preserve">Blended Learning Policy </w:t>
      </w:r>
      <w:r w:rsidRPr="002A6630">
        <w:rPr>
          <w:rFonts w:ascii="Times New Roman" w:hAnsi="Times New Roman" w:cs="Times New Roman"/>
          <w:sz w:val="24"/>
          <w:szCs w:val="24"/>
        </w:rPr>
        <w:t xml:space="preserve">and </w:t>
      </w:r>
      <w:r w:rsidRPr="002A6630">
        <w:rPr>
          <w:rFonts w:ascii="Times New Roman" w:hAnsi="Times New Roman" w:cs="Times New Roman"/>
          <w:color w:val="0070C0"/>
          <w:sz w:val="24"/>
          <w:szCs w:val="24"/>
          <w:u w:val="single"/>
        </w:rPr>
        <w:t>Senate Resolution dated 3 June 2020</w:t>
      </w:r>
      <w:r w:rsidRPr="002A6630">
        <w:rPr>
          <w:rFonts w:ascii="Times New Roman" w:hAnsi="Times New Roman" w:cs="Times New Roman"/>
          <w:sz w:val="24"/>
          <w:szCs w:val="24"/>
        </w:rPr>
        <w:t xml:space="preserve">). Other Apps can be used, but only if the application is accessed through Moodle (e.g. Zoom, Big Blue Button). Exceptionally communication applications like WhatsApp or </w:t>
      </w:r>
      <w:r w:rsidR="0066641F" w:rsidRPr="002A6630">
        <w:rPr>
          <w:rFonts w:ascii="Times New Roman" w:hAnsi="Times New Roman" w:cs="Times New Roman"/>
          <w:sz w:val="24"/>
          <w:szCs w:val="24"/>
        </w:rPr>
        <w:t>Gmail</w:t>
      </w:r>
      <w:r w:rsidRPr="002A6630">
        <w:rPr>
          <w:rFonts w:ascii="Times New Roman" w:hAnsi="Times New Roman" w:cs="Times New Roman"/>
          <w:sz w:val="24"/>
          <w:szCs w:val="24"/>
        </w:rPr>
        <w:t xml:space="preserve"> can be used but only for communication and not teaching purposes (see </w:t>
      </w:r>
      <w:r w:rsidRPr="002A6630">
        <w:rPr>
          <w:rFonts w:ascii="Times New Roman" w:hAnsi="Times New Roman" w:cs="Times New Roman"/>
          <w:color w:val="0070C0"/>
          <w:sz w:val="24"/>
          <w:szCs w:val="24"/>
          <w:u w:val="single"/>
        </w:rPr>
        <w:t>Senate Resolution dated 3 June 2020</w:t>
      </w:r>
      <w:r w:rsidRPr="002A6630">
        <w:rPr>
          <w:rFonts w:ascii="Times New Roman" w:hAnsi="Times New Roman" w:cs="Times New Roman"/>
          <w:sz w:val="24"/>
          <w:szCs w:val="24"/>
        </w:rPr>
        <w:t xml:space="preserve">). </w:t>
      </w:r>
    </w:p>
    <w:p w14:paraId="35817F22" w14:textId="77777777" w:rsidR="00356C5B" w:rsidRPr="002A6630" w:rsidRDefault="00356C5B" w:rsidP="002A6630">
      <w:pPr>
        <w:spacing w:line="360" w:lineRule="auto"/>
        <w:rPr>
          <w:rFonts w:ascii="Times New Roman" w:hAnsi="Times New Roman" w:cs="Times New Roman"/>
          <w:b/>
          <w:bCs/>
          <w:sz w:val="24"/>
          <w:szCs w:val="24"/>
        </w:rPr>
      </w:pPr>
      <w:r w:rsidRPr="002A6630">
        <w:rPr>
          <w:rFonts w:ascii="Times New Roman" w:hAnsi="Times New Roman" w:cs="Times New Roman"/>
          <w:b/>
          <w:bCs/>
          <w:sz w:val="24"/>
          <w:szCs w:val="24"/>
        </w:rPr>
        <w:t>Q10: Where can I find further help and support?</w:t>
      </w:r>
    </w:p>
    <w:p w14:paraId="43F6FE30" w14:textId="2D7A284A"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The </w:t>
      </w:r>
      <w:r w:rsidR="0066641F" w:rsidRPr="002A6630">
        <w:rPr>
          <w:rFonts w:ascii="Times New Roman" w:hAnsi="Times New Roman" w:cs="Times New Roman"/>
          <w:sz w:val="24"/>
          <w:szCs w:val="24"/>
        </w:rPr>
        <w:t>student’s</w:t>
      </w:r>
      <w:r w:rsidRPr="002A6630">
        <w:rPr>
          <w:rFonts w:ascii="Times New Roman" w:hAnsi="Times New Roman" w:cs="Times New Roman"/>
          <w:sz w:val="24"/>
          <w:szCs w:val="24"/>
        </w:rPr>
        <w:t xml:space="preserve"> first point of contact should be their lecturer or instructor for teaching and learning issues. There is also an </w:t>
      </w:r>
      <w:r w:rsidRPr="002A6630">
        <w:rPr>
          <w:rFonts w:ascii="Times New Roman" w:hAnsi="Times New Roman" w:cs="Times New Roman"/>
          <w:color w:val="0070C0"/>
          <w:sz w:val="24"/>
          <w:szCs w:val="24"/>
          <w:u w:val="single"/>
        </w:rPr>
        <w:t>UNESWA Teaching and Learning Handbook</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that provides deeper explanations about many pedagogical issues and practices and contains some useful hints and tips for both students and staff to improve their learning and teaching respectively. </w:t>
      </w:r>
    </w:p>
    <w:p w14:paraId="7582522C" w14:textId="77777777" w:rsidR="00356C5B"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If students or lecturers are having difficulties using Moodle then they should read the online </w:t>
      </w:r>
      <w:r w:rsidRPr="002A6630">
        <w:rPr>
          <w:rFonts w:ascii="Times New Roman" w:hAnsi="Times New Roman" w:cs="Times New Roman"/>
          <w:color w:val="0070C0"/>
          <w:sz w:val="24"/>
          <w:szCs w:val="24"/>
          <w:u w:val="single"/>
        </w:rPr>
        <w:t>Moodle Manual</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If you still feel your question has not been answered then you should contact </w:t>
      </w:r>
      <w:r w:rsidRPr="002A6630">
        <w:rPr>
          <w:rFonts w:ascii="Times New Roman" w:hAnsi="Times New Roman" w:cs="Times New Roman"/>
          <w:color w:val="0070C0"/>
          <w:sz w:val="24"/>
          <w:szCs w:val="24"/>
          <w:u w:val="single"/>
        </w:rPr>
        <w:t>CELT</w:t>
      </w:r>
      <w:r w:rsidRPr="002A6630">
        <w:rPr>
          <w:rFonts w:ascii="Times New Roman" w:hAnsi="Times New Roman" w:cs="Times New Roman"/>
          <w:sz w:val="24"/>
          <w:szCs w:val="24"/>
        </w:rPr>
        <w:t xml:space="preserve"> if it is a teaching and learning matter or </w:t>
      </w:r>
      <w:r w:rsidRPr="002A6630">
        <w:rPr>
          <w:rFonts w:ascii="Times New Roman" w:hAnsi="Times New Roman" w:cs="Times New Roman"/>
          <w:color w:val="0070C0"/>
          <w:sz w:val="24"/>
          <w:szCs w:val="24"/>
        </w:rPr>
        <w:t>ICTC</w:t>
      </w:r>
      <w:r w:rsidRPr="002A6630">
        <w:rPr>
          <w:rFonts w:ascii="Times New Roman" w:hAnsi="Times New Roman" w:cs="Times New Roman"/>
          <w:sz w:val="24"/>
          <w:szCs w:val="24"/>
        </w:rPr>
        <w:t xml:space="preserve"> if it’s a technical problem. </w:t>
      </w:r>
    </w:p>
    <w:p w14:paraId="239760EA" w14:textId="39572C22" w:rsidR="00356C5B" w:rsidRPr="002A6630" w:rsidRDefault="0066641F" w:rsidP="002A6630">
      <w:pPr>
        <w:spacing w:line="360" w:lineRule="auto"/>
        <w:rPr>
          <w:rFonts w:ascii="Times New Roman" w:hAnsi="Times New Roman" w:cs="Times New Roman"/>
          <w:b/>
          <w:bCs/>
          <w:sz w:val="24"/>
          <w:szCs w:val="24"/>
        </w:rPr>
      </w:pPr>
      <w:r>
        <w:rPr>
          <w:rFonts w:ascii="Times New Roman" w:hAnsi="Times New Roman" w:cs="Times New Roman"/>
          <w:b/>
          <w:bCs/>
          <w:sz w:val="24"/>
          <w:szCs w:val="24"/>
        </w:rPr>
        <w:t>F</w:t>
      </w:r>
      <w:r w:rsidR="00356C5B" w:rsidRPr="002A6630">
        <w:rPr>
          <w:rFonts w:ascii="Times New Roman" w:hAnsi="Times New Roman" w:cs="Times New Roman"/>
          <w:b/>
          <w:bCs/>
          <w:sz w:val="24"/>
          <w:szCs w:val="24"/>
        </w:rPr>
        <w:t>inally…</w:t>
      </w:r>
    </w:p>
    <w:p w14:paraId="42F7FCC3" w14:textId="5279058E" w:rsidR="00FE71B8" w:rsidRPr="002A6630" w:rsidRDefault="00356C5B" w:rsidP="002A6630">
      <w:pPr>
        <w:spacing w:line="360" w:lineRule="auto"/>
        <w:rPr>
          <w:rFonts w:ascii="Times New Roman" w:hAnsi="Times New Roman" w:cs="Times New Roman"/>
          <w:sz w:val="24"/>
          <w:szCs w:val="24"/>
        </w:rPr>
      </w:pPr>
      <w:r w:rsidRPr="002A6630">
        <w:rPr>
          <w:rFonts w:ascii="Times New Roman" w:hAnsi="Times New Roman" w:cs="Times New Roman"/>
          <w:sz w:val="24"/>
          <w:szCs w:val="24"/>
        </w:rPr>
        <w:t xml:space="preserve">If you are unhappy with your online experience and wish to make a formal complaint, then please follow the correct </w:t>
      </w:r>
      <w:r w:rsidRPr="002A6630">
        <w:rPr>
          <w:rFonts w:ascii="Times New Roman" w:hAnsi="Times New Roman" w:cs="Times New Roman"/>
          <w:color w:val="0070C0"/>
          <w:sz w:val="24"/>
          <w:szCs w:val="24"/>
          <w:u w:val="single"/>
        </w:rPr>
        <w:t>grievance procedure for students</w:t>
      </w:r>
      <w:r w:rsidRPr="002A6630">
        <w:rPr>
          <w:rFonts w:ascii="Times New Roman" w:hAnsi="Times New Roman" w:cs="Times New Roman"/>
          <w:sz w:val="24"/>
          <w:szCs w:val="24"/>
        </w:rPr>
        <w:t xml:space="preserve">. Equally, if a lecture is unhappy with a student’s behaviour (but not their performance) then they too must follow the appropriate </w:t>
      </w:r>
      <w:r w:rsidRPr="002A6630">
        <w:rPr>
          <w:rFonts w:ascii="Times New Roman" w:hAnsi="Times New Roman" w:cs="Times New Roman"/>
          <w:color w:val="0070C0"/>
          <w:sz w:val="24"/>
          <w:szCs w:val="24"/>
          <w:u w:val="single"/>
        </w:rPr>
        <w:t>grievance procedure.</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 xml:space="preserve">In all cases, the </w:t>
      </w:r>
      <w:r w:rsidRPr="002A6630">
        <w:rPr>
          <w:rFonts w:ascii="Times New Roman" w:hAnsi="Times New Roman" w:cs="Times New Roman"/>
          <w:color w:val="0070C0"/>
          <w:sz w:val="24"/>
          <w:szCs w:val="24"/>
          <w:u w:val="single"/>
        </w:rPr>
        <w:t>Dean of Student Affairs</w:t>
      </w:r>
      <w:r w:rsidRPr="002A6630">
        <w:rPr>
          <w:rFonts w:ascii="Times New Roman" w:hAnsi="Times New Roman" w:cs="Times New Roman"/>
          <w:color w:val="0070C0"/>
          <w:sz w:val="24"/>
          <w:szCs w:val="24"/>
        </w:rPr>
        <w:t xml:space="preserve"> </w:t>
      </w:r>
      <w:r w:rsidRPr="002A6630">
        <w:rPr>
          <w:rFonts w:ascii="Times New Roman" w:hAnsi="Times New Roman" w:cs="Times New Roman"/>
          <w:sz w:val="24"/>
          <w:szCs w:val="24"/>
        </w:rPr>
        <w:t>must be alerted of any grievances that escalate beyond discussion with the appropriate lecturer and student.</w:t>
      </w:r>
      <w:r w:rsidR="00FE71B8" w:rsidRPr="002A6630">
        <w:rPr>
          <w:rFonts w:ascii="Times New Roman" w:hAnsi="Times New Roman" w:cs="Times New Roman"/>
          <w:sz w:val="24"/>
          <w:szCs w:val="24"/>
        </w:rPr>
        <w:br w:type="page"/>
      </w:r>
    </w:p>
    <w:p w14:paraId="1DBD95C7" w14:textId="77777777" w:rsidR="00FE71B8" w:rsidRPr="002A6630" w:rsidRDefault="00FE71B8" w:rsidP="002A6630">
      <w:pPr>
        <w:tabs>
          <w:tab w:val="center" w:pos="4680"/>
          <w:tab w:val="right" w:pos="9360"/>
        </w:tabs>
        <w:spacing w:after="200" w:line="360" w:lineRule="auto"/>
        <w:jc w:val="center"/>
        <w:rPr>
          <w:rFonts w:ascii="Times New Roman" w:eastAsia="Calibri" w:hAnsi="Times New Roman" w:cs="Times New Roman"/>
          <w:b/>
          <w:sz w:val="24"/>
          <w:szCs w:val="24"/>
          <w:lang w:val="en-CA"/>
        </w:rPr>
      </w:pPr>
      <w:bookmarkStart w:id="1" w:name="_GoBack"/>
      <w:bookmarkEnd w:id="1"/>
      <w:r w:rsidRPr="002A6630">
        <w:rPr>
          <w:rFonts w:ascii="Times New Roman" w:eastAsia="Calibri" w:hAnsi="Times New Roman" w:cs="Times New Roman"/>
          <w:b/>
          <w:sz w:val="24"/>
          <w:szCs w:val="24"/>
          <w:lang w:val="en-CA"/>
        </w:rPr>
        <w:lastRenderedPageBreak/>
        <w:t>Appendix B: Blended Learning Course Quality Assurance Checklist</w:t>
      </w:r>
    </w:p>
    <w:p w14:paraId="0D27C365" w14:textId="77777777" w:rsidR="00FE71B8" w:rsidRPr="002A6630" w:rsidRDefault="00FE71B8" w:rsidP="002A6630">
      <w:pPr>
        <w:tabs>
          <w:tab w:val="center" w:pos="4680"/>
          <w:tab w:val="right" w:pos="9360"/>
        </w:tabs>
        <w:spacing w:after="200" w:line="360" w:lineRule="auto"/>
        <w:jc w:val="both"/>
        <w:rPr>
          <w:rFonts w:ascii="Times New Roman" w:eastAsia="Calibri" w:hAnsi="Times New Roman" w:cs="Times New Roman"/>
          <w:sz w:val="24"/>
          <w:szCs w:val="24"/>
          <w:lang w:val="en-CA"/>
        </w:rPr>
      </w:pPr>
      <w:r w:rsidRPr="002A6630">
        <w:rPr>
          <w:rFonts w:ascii="Times New Roman" w:eastAsia="Calibri" w:hAnsi="Times New Roman" w:cs="Times New Roman"/>
          <w:sz w:val="24"/>
          <w:szCs w:val="24"/>
          <w:lang w:val="en-CA"/>
        </w:rPr>
        <w:t>This checklist is for use by course instructors as they prepare blended learning courses and course materials for the Institute of Distance Education (IDE) at the University of Eswatini. High quality standards should be adhered to in developing online courses and course materials for use through the Moodle Learning Management System.</w:t>
      </w:r>
    </w:p>
    <w:p w14:paraId="497FB3D6" w14:textId="77777777" w:rsidR="00FE71B8" w:rsidRPr="002A6630" w:rsidRDefault="00FE71B8" w:rsidP="002A6630">
      <w:pPr>
        <w:tabs>
          <w:tab w:val="center" w:pos="4680"/>
          <w:tab w:val="right" w:pos="9360"/>
        </w:tabs>
        <w:spacing w:after="200" w:line="360" w:lineRule="auto"/>
        <w:rPr>
          <w:rFonts w:ascii="Times New Roman" w:eastAsia="Calibri" w:hAnsi="Times New Roman" w:cs="Times New Roman"/>
          <w:b/>
          <w:sz w:val="24"/>
          <w:szCs w:val="24"/>
          <w:lang w:val="en-CA"/>
        </w:rPr>
      </w:pPr>
      <w:r w:rsidRPr="002A6630">
        <w:rPr>
          <w:rFonts w:ascii="Times New Roman" w:eastAsia="Calibri" w:hAnsi="Times New Roman" w:cs="Times New Roman"/>
          <w:b/>
          <w:sz w:val="24"/>
          <w:szCs w:val="24"/>
          <w:lang w:val="en-CA"/>
        </w:rPr>
        <w:t>Course code and title: ________________________________________________________</w:t>
      </w:r>
    </w:p>
    <w:p w14:paraId="4322F0C8" w14:textId="77777777" w:rsidR="00FE71B8" w:rsidRPr="002A6630" w:rsidRDefault="00FE71B8" w:rsidP="002A6630">
      <w:pPr>
        <w:tabs>
          <w:tab w:val="center" w:pos="4680"/>
          <w:tab w:val="right" w:pos="9360"/>
        </w:tabs>
        <w:spacing w:after="200" w:line="360" w:lineRule="auto"/>
        <w:rPr>
          <w:rFonts w:ascii="Times New Roman" w:eastAsia="Calibri" w:hAnsi="Times New Roman" w:cs="Times New Roman"/>
          <w:b/>
          <w:sz w:val="24"/>
          <w:szCs w:val="24"/>
          <w:lang w:val="en-CA"/>
        </w:rPr>
      </w:pPr>
      <w:r w:rsidRPr="002A6630">
        <w:rPr>
          <w:rFonts w:ascii="Times New Roman" w:eastAsia="Calibri" w:hAnsi="Times New Roman" w:cs="Times New Roman"/>
          <w:b/>
          <w:sz w:val="24"/>
          <w:szCs w:val="24"/>
          <w:lang w:val="en-CA"/>
        </w:rPr>
        <w:t>Review Date: _______________________________________________________________</w:t>
      </w:r>
    </w:p>
    <w:p w14:paraId="2E7C12E8" w14:textId="77777777" w:rsidR="00FE71B8" w:rsidRPr="002A6630" w:rsidRDefault="00FE71B8" w:rsidP="002A6630">
      <w:pPr>
        <w:tabs>
          <w:tab w:val="center" w:pos="4680"/>
          <w:tab w:val="right" w:pos="9360"/>
        </w:tabs>
        <w:spacing w:after="200" w:line="360" w:lineRule="auto"/>
        <w:rPr>
          <w:rFonts w:ascii="Times New Roman" w:eastAsia="Calibri" w:hAnsi="Times New Roman" w:cs="Times New Roman"/>
          <w:b/>
          <w:color w:val="E36C0A"/>
          <w:sz w:val="24"/>
          <w:szCs w:val="24"/>
          <w:lang w:val="en-CA"/>
        </w:rPr>
      </w:pPr>
    </w:p>
    <w:tbl>
      <w:tblPr>
        <w:tblW w:w="52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528"/>
        <w:gridCol w:w="738"/>
        <w:gridCol w:w="738"/>
        <w:gridCol w:w="461"/>
        <w:gridCol w:w="1139"/>
        <w:gridCol w:w="2660"/>
      </w:tblGrid>
      <w:tr w:rsidR="00FE71B8" w:rsidRPr="00F32109" w14:paraId="70E3E0CD" w14:textId="77777777" w:rsidTr="00FD3BB2">
        <w:tc>
          <w:tcPr>
            <w:tcW w:w="1986" w:type="pct"/>
          </w:tcPr>
          <w:p w14:paraId="68EE177C"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Criteria</w:t>
            </w:r>
          </w:p>
          <w:p w14:paraId="1107DBA6" w14:textId="77777777" w:rsidR="00FE71B8" w:rsidRPr="00F32109" w:rsidRDefault="00FE71B8" w:rsidP="002A6630">
            <w:pPr>
              <w:spacing w:after="0" w:line="360" w:lineRule="auto"/>
              <w:jc w:val="center"/>
              <w:rPr>
                <w:rFonts w:ascii="Times New Roman" w:eastAsia="Calibri" w:hAnsi="Times New Roman" w:cs="Times New Roman"/>
                <w:i/>
                <w:sz w:val="20"/>
                <w:szCs w:val="20"/>
                <w:lang w:val="en-CA"/>
              </w:rPr>
            </w:pPr>
            <w:r w:rsidRPr="00F32109">
              <w:rPr>
                <w:rFonts w:ascii="Times New Roman" w:eastAsia="Calibri" w:hAnsi="Times New Roman" w:cs="Times New Roman"/>
                <w:i/>
                <w:sz w:val="20"/>
                <w:szCs w:val="20"/>
                <w:lang w:val="en-CA"/>
              </w:rPr>
              <w:t xml:space="preserve">(Score </w:t>
            </w:r>
            <w:r w:rsidRPr="00F32109">
              <w:rPr>
                <w:rFonts w:ascii="Times New Roman" w:eastAsia="Calibri" w:hAnsi="Times New Roman" w:cs="Times New Roman"/>
                <w:b/>
                <w:bCs/>
                <w:i/>
                <w:sz w:val="20"/>
                <w:szCs w:val="20"/>
                <w:lang w:val="en-CA"/>
              </w:rPr>
              <w:t>[</w:t>
            </w:r>
            <w:r w:rsidRPr="00F32109">
              <w:rPr>
                <w:rFonts w:ascii="Times New Roman" w:eastAsia="Calibri" w:hAnsi="Times New Roman" w:cs="Times New Roman"/>
                <w:b/>
                <w:bCs/>
                <w:i/>
                <w:sz w:val="20"/>
                <w:szCs w:val="20"/>
                <w:lang w:val="en-CA"/>
              </w:rPr>
              <w:sym w:font="Wingdings" w:char="F0FC"/>
            </w:r>
            <w:r w:rsidRPr="00F32109">
              <w:rPr>
                <w:rFonts w:ascii="Times New Roman" w:eastAsia="Calibri" w:hAnsi="Times New Roman" w:cs="Times New Roman"/>
                <w:b/>
                <w:bCs/>
                <w:i/>
                <w:sz w:val="20"/>
                <w:szCs w:val="20"/>
                <w:lang w:val="en-CA"/>
              </w:rPr>
              <w:t xml:space="preserve"> ] </w:t>
            </w:r>
            <w:r w:rsidRPr="00F32109">
              <w:rPr>
                <w:rFonts w:ascii="Times New Roman" w:eastAsia="Calibri" w:hAnsi="Times New Roman" w:cs="Times New Roman"/>
                <w:i/>
                <w:sz w:val="20"/>
                <w:szCs w:val="20"/>
                <w:lang w:val="en-CA"/>
              </w:rPr>
              <w:t>the following statements as applicable to the blended course under review)</w:t>
            </w:r>
          </w:p>
        </w:tc>
        <w:tc>
          <w:tcPr>
            <w:tcW w:w="186" w:type="pct"/>
          </w:tcPr>
          <w:p w14:paraId="75821C7C"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Yes</w:t>
            </w:r>
          </w:p>
        </w:tc>
        <w:tc>
          <w:tcPr>
            <w:tcW w:w="287" w:type="pct"/>
          </w:tcPr>
          <w:p w14:paraId="1B8BAF32"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To a large extent</w:t>
            </w:r>
          </w:p>
        </w:tc>
        <w:tc>
          <w:tcPr>
            <w:tcW w:w="318" w:type="pct"/>
          </w:tcPr>
          <w:p w14:paraId="58CCC517"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To some extent</w:t>
            </w:r>
          </w:p>
        </w:tc>
        <w:tc>
          <w:tcPr>
            <w:tcW w:w="185" w:type="pct"/>
          </w:tcPr>
          <w:p w14:paraId="42B1D879"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No</w:t>
            </w:r>
          </w:p>
        </w:tc>
        <w:tc>
          <w:tcPr>
            <w:tcW w:w="463" w:type="pct"/>
          </w:tcPr>
          <w:p w14:paraId="3BCA80FC"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Not Applicable</w:t>
            </w:r>
          </w:p>
        </w:tc>
        <w:tc>
          <w:tcPr>
            <w:tcW w:w="1575" w:type="pct"/>
          </w:tcPr>
          <w:p w14:paraId="62C31405" w14:textId="77777777" w:rsidR="00FE71B8" w:rsidRPr="00F32109" w:rsidRDefault="00FE71B8" w:rsidP="002A6630">
            <w:pPr>
              <w:spacing w:after="0" w:line="360" w:lineRule="auto"/>
              <w:jc w:val="center"/>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 xml:space="preserve">Remarks </w:t>
            </w:r>
          </w:p>
        </w:tc>
      </w:tr>
      <w:tr w:rsidR="00FE71B8" w:rsidRPr="00F32109" w14:paraId="2BC8F879" w14:textId="77777777" w:rsidTr="00FD3BB2">
        <w:tc>
          <w:tcPr>
            <w:tcW w:w="3425" w:type="pct"/>
            <w:gridSpan w:val="6"/>
            <w:tcBorders>
              <w:bottom w:val="single" w:sz="4" w:space="0" w:color="auto"/>
            </w:tcBorders>
            <w:shd w:val="clear" w:color="auto" w:fill="BFBFBF" w:themeFill="background1" w:themeFillShade="BF"/>
          </w:tcPr>
          <w:p w14:paraId="71340245"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I:  Course Overview &amp; Introduction</w:t>
            </w:r>
          </w:p>
        </w:tc>
        <w:tc>
          <w:tcPr>
            <w:tcW w:w="1575" w:type="pct"/>
            <w:tcBorders>
              <w:bottom w:val="single" w:sz="4" w:space="0" w:color="auto"/>
            </w:tcBorders>
            <w:shd w:val="clear" w:color="auto" w:fill="BFBFBF" w:themeFill="background1" w:themeFillShade="BF"/>
          </w:tcPr>
          <w:p w14:paraId="7347FD2F"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49D32CD4" w14:textId="77777777" w:rsidTr="00FD3BB2">
        <w:trPr>
          <w:cantSplit/>
          <w:trHeight w:val="264"/>
        </w:trPr>
        <w:tc>
          <w:tcPr>
            <w:tcW w:w="1986" w:type="pct"/>
            <w:tcBorders>
              <w:bottom w:val="single" w:sz="4" w:space="0" w:color="auto"/>
            </w:tcBorders>
            <w:vAlign w:val="center"/>
          </w:tcPr>
          <w:p w14:paraId="57F1124C" w14:textId="6964EE05"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A short and clear description and/or video about the blended course </w:t>
            </w:r>
            <w:r w:rsidR="0066641F" w:rsidRPr="00F32109">
              <w:rPr>
                <w:rFonts w:ascii="Times New Roman" w:eastAsia="Calibri" w:hAnsi="Times New Roman" w:cs="Times New Roman"/>
                <w:sz w:val="20"/>
                <w:szCs w:val="20"/>
                <w:lang w:val="en-CA"/>
              </w:rPr>
              <w:t>are</w:t>
            </w:r>
            <w:r w:rsidRPr="00F32109">
              <w:rPr>
                <w:rFonts w:ascii="Times New Roman" w:eastAsia="Calibri" w:hAnsi="Times New Roman" w:cs="Times New Roman"/>
                <w:sz w:val="20"/>
                <w:szCs w:val="20"/>
                <w:lang w:val="en-CA"/>
              </w:rPr>
              <w:t xml:space="preserve"> available online.</w:t>
            </w:r>
          </w:p>
        </w:tc>
        <w:tc>
          <w:tcPr>
            <w:tcW w:w="186" w:type="pct"/>
            <w:tcBorders>
              <w:bottom w:val="single" w:sz="4" w:space="0" w:color="auto"/>
            </w:tcBorders>
          </w:tcPr>
          <w:p w14:paraId="5657CD5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016E6E3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0487BA8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660BB8D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6ABFEA3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5F89F04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5A3298D7" w14:textId="77777777" w:rsidTr="00FD3BB2">
        <w:trPr>
          <w:cantSplit/>
          <w:trHeight w:val="225"/>
        </w:trPr>
        <w:tc>
          <w:tcPr>
            <w:tcW w:w="1986" w:type="pct"/>
            <w:tcBorders>
              <w:top w:val="single" w:sz="4" w:space="0" w:color="auto"/>
              <w:bottom w:val="single" w:sz="4" w:space="0" w:color="auto"/>
            </w:tcBorders>
            <w:vAlign w:val="center"/>
          </w:tcPr>
          <w:p w14:paraId="456BAFD6"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various components of the blended course are explained.</w:t>
            </w:r>
          </w:p>
        </w:tc>
        <w:tc>
          <w:tcPr>
            <w:tcW w:w="186" w:type="pct"/>
            <w:tcBorders>
              <w:top w:val="single" w:sz="4" w:space="0" w:color="auto"/>
              <w:bottom w:val="single" w:sz="4" w:space="0" w:color="auto"/>
            </w:tcBorders>
          </w:tcPr>
          <w:p w14:paraId="4F45710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360DA33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443B12A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94767D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366538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77A042E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8484EB9" w14:textId="77777777" w:rsidTr="00FD3BB2">
        <w:trPr>
          <w:cantSplit/>
          <w:trHeight w:val="255"/>
        </w:trPr>
        <w:tc>
          <w:tcPr>
            <w:tcW w:w="1986" w:type="pct"/>
            <w:tcBorders>
              <w:top w:val="single" w:sz="4" w:space="0" w:color="auto"/>
              <w:bottom w:val="single" w:sz="4" w:space="0" w:color="auto"/>
            </w:tcBorders>
            <w:vAlign w:val="center"/>
          </w:tcPr>
          <w:p w14:paraId="621E478C"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Prerequisite knowledge and skills are clearly stated.</w:t>
            </w:r>
          </w:p>
        </w:tc>
        <w:tc>
          <w:tcPr>
            <w:tcW w:w="186" w:type="pct"/>
            <w:tcBorders>
              <w:top w:val="single" w:sz="4" w:space="0" w:color="auto"/>
              <w:bottom w:val="single" w:sz="4" w:space="0" w:color="auto"/>
            </w:tcBorders>
          </w:tcPr>
          <w:p w14:paraId="3EAB9EB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58F5096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4B75B6D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7DF41F7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1967C50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3CFEDBF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430B588" w14:textId="77777777" w:rsidTr="00FD3BB2">
        <w:trPr>
          <w:cantSplit/>
          <w:trHeight w:val="252"/>
        </w:trPr>
        <w:tc>
          <w:tcPr>
            <w:tcW w:w="1986" w:type="pct"/>
            <w:tcBorders>
              <w:top w:val="single" w:sz="4" w:space="0" w:color="auto"/>
            </w:tcBorders>
            <w:vAlign w:val="center"/>
          </w:tcPr>
          <w:p w14:paraId="2900BC17"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Minimum technical skills expected of the student are clearly stated.</w:t>
            </w:r>
          </w:p>
        </w:tc>
        <w:tc>
          <w:tcPr>
            <w:tcW w:w="186" w:type="pct"/>
            <w:tcBorders>
              <w:top w:val="single" w:sz="4" w:space="0" w:color="auto"/>
            </w:tcBorders>
          </w:tcPr>
          <w:p w14:paraId="1C3C90A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tcBorders>
          </w:tcPr>
          <w:p w14:paraId="5A8534E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tcBorders>
          </w:tcPr>
          <w:p w14:paraId="434B2F2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tcBorders>
          </w:tcPr>
          <w:p w14:paraId="365DA01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tcBorders>
          </w:tcPr>
          <w:p w14:paraId="40D3B54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tcBorders>
          </w:tcPr>
          <w:p w14:paraId="14DD2DB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6B4E1E55" w14:textId="77777777" w:rsidTr="00FD3BB2">
        <w:trPr>
          <w:cantSplit/>
          <w:trHeight w:val="252"/>
        </w:trPr>
        <w:tc>
          <w:tcPr>
            <w:tcW w:w="1986" w:type="pct"/>
            <w:tcBorders>
              <w:top w:val="single" w:sz="4" w:space="0" w:color="auto"/>
            </w:tcBorders>
            <w:vAlign w:val="center"/>
          </w:tcPr>
          <w:p w14:paraId="5BB0DE46"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 link is provided to the official current course outline.</w:t>
            </w:r>
          </w:p>
        </w:tc>
        <w:tc>
          <w:tcPr>
            <w:tcW w:w="186" w:type="pct"/>
            <w:tcBorders>
              <w:top w:val="single" w:sz="4" w:space="0" w:color="auto"/>
            </w:tcBorders>
          </w:tcPr>
          <w:p w14:paraId="2B4C024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tcBorders>
          </w:tcPr>
          <w:p w14:paraId="1E00A91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tcBorders>
          </w:tcPr>
          <w:p w14:paraId="1A630FB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tcBorders>
          </w:tcPr>
          <w:p w14:paraId="655F138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tcBorders>
          </w:tcPr>
          <w:p w14:paraId="0B7D34C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tcBorders>
          </w:tcPr>
          <w:p w14:paraId="5D5D9C9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67FC45A" w14:textId="77777777" w:rsidTr="00FD3BB2">
        <w:trPr>
          <w:cantSplit/>
          <w:trHeight w:val="252"/>
        </w:trPr>
        <w:tc>
          <w:tcPr>
            <w:tcW w:w="1986" w:type="pct"/>
            <w:tcBorders>
              <w:top w:val="single" w:sz="4" w:space="0" w:color="auto"/>
            </w:tcBorders>
            <w:vAlign w:val="center"/>
          </w:tcPr>
          <w:p w14:paraId="2EEE80EA"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 clear course schedule with topics, assignments and due dates is posted.</w:t>
            </w:r>
          </w:p>
        </w:tc>
        <w:tc>
          <w:tcPr>
            <w:tcW w:w="186" w:type="pct"/>
            <w:tcBorders>
              <w:top w:val="single" w:sz="4" w:space="0" w:color="auto"/>
            </w:tcBorders>
          </w:tcPr>
          <w:p w14:paraId="0ED4695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tcBorders>
          </w:tcPr>
          <w:p w14:paraId="05DA5B1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tcBorders>
          </w:tcPr>
          <w:p w14:paraId="24E5607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tcBorders>
          </w:tcPr>
          <w:p w14:paraId="0EB195C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tcBorders>
          </w:tcPr>
          <w:p w14:paraId="4DCC057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tcBorders>
          </w:tcPr>
          <w:p w14:paraId="26FB01C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AF95A55" w14:textId="77777777" w:rsidTr="00FD3BB2">
        <w:trPr>
          <w:cantSplit/>
          <w:trHeight w:val="197"/>
        </w:trPr>
        <w:tc>
          <w:tcPr>
            <w:tcW w:w="1986" w:type="pct"/>
            <w:tcBorders>
              <w:top w:val="single" w:sz="4" w:space="0" w:color="auto"/>
              <w:bottom w:val="single" w:sz="4" w:space="0" w:color="auto"/>
            </w:tcBorders>
            <w:vAlign w:val="center"/>
          </w:tcPr>
          <w:p w14:paraId="6E9C65BE"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Expectations about assignments and other assessments to be used in the blended courses are clearly explained. </w:t>
            </w:r>
          </w:p>
        </w:tc>
        <w:tc>
          <w:tcPr>
            <w:tcW w:w="186" w:type="pct"/>
            <w:tcBorders>
              <w:top w:val="single" w:sz="4" w:space="0" w:color="auto"/>
              <w:bottom w:val="single" w:sz="4" w:space="0" w:color="auto"/>
            </w:tcBorders>
          </w:tcPr>
          <w:p w14:paraId="00F81AF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492E5F3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307049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0F47EAB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5049B3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2CC2746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9DDA377" w14:textId="77777777" w:rsidTr="00FD3BB2">
        <w:trPr>
          <w:cantSplit/>
          <w:trHeight w:val="197"/>
        </w:trPr>
        <w:tc>
          <w:tcPr>
            <w:tcW w:w="1986" w:type="pct"/>
            <w:tcBorders>
              <w:top w:val="single" w:sz="4" w:space="0" w:color="auto"/>
              <w:bottom w:val="single" w:sz="4" w:space="0" w:color="auto"/>
            </w:tcBorders>
            <w:vAlign w:val="center"/>
          </w:tcPr>
          <w:p w14:paraId="0B0B3577"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lastRenderedPageBreak/>
              <w:t xml:space="preserve">Purpose and etiquette expectations (netiquette) for online discussions, chat, email, and other forms of communication are stated clearly. </w:t>
            </w:r>
          </w:p>
        </w:tc>
        <w:tc>
          <w:tcPr>
            <w:tcW w:w="186" w:type="pct"/>
            <w:tcBorders>
              <w:top w:val="single" w:sz="4" w:space="0" w:color="auto"/>
              <w:bottom w:val="single" w:sz="4" w:space="0" w:color="auto"/>
            </w:tcBorders>
          </w:tcPr>
          <w:p w14:paraId="480ECDC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AF82F7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E40E31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A547F2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69F1C4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310C246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2EE93380" w14:textId="77777777" w:rsidTr="00FD3BB2">
        <w:trPr>
          <w:cantSplit/>
          <w:trHeight w:val="197"/>
        </w:trPr>
        <w:tc>
          <w:tcPr>
            <w:tcW w:w="1986" w:type="pct"/>
            <w:tcBorders>
              <w:top w:val="single" w:sz="4" w:space="0" w:color="auto"/>
              <w:bottom w:val="single" w:sz="4" w:space="0" w:color="auto"/>
            </w:tcBorders>
            <w:vAlign w:val="center"/>
          </w:tcPr>
          <w:p w14:paraId="06D4E579"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 link to course and/or institutional policies the student is expected to comply with is provided (or policies are clearly stated).</w:t>
            </w:r>
          </w:p>
        </w:tc>
        <w:tc>
          <w:tcPr>
            <w:tcW w:w="186" w:type="pct"/>
            <w:tcBorders>
              <w:top w:val="single" w:sz="4" w:space="0" w:color="auto"/>
              <w:bottom w:val="single" w:sz="4" w:space="0" w:color="auto"/>
            </w:tcBorders>
          </w:tcPr>
          <w:p w14:paraId="3074133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0132BE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2A87485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2EEA67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874146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8401EC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BBCA126" w14:textId="77777777" w:rsidTr="00FD3BB2">
        <w:trPr>
          <w:cantSplit/>
          <w:trHeight w:val="197"/>
        </w:trPr>
        <w:tc>
          <w:tcPr>
            <w:tcW w:w="1986" w:type="pct"/>
            <w:tcBorders>
              <w:top w:val="single" w:sz="4" w:space="0" w:color="auto"/>
              <w:bottom w:val="single" w:sz="4" w:space="0" w:color="auto"/>
            </w:tcBorders>
            <w:vAlign w:val="center"/>
          </w:tcPr>
          <w:p w14:paraId="4369775D" w14:textId="77777777" w:rsidR="00FE71B8" w:rsidRPr="00F32109" w:rsidRDefault="00FE71B8" w:rsidP="002A6630">
            <w:pPr>
              <w:numPr>
                <w:ilvl w:val="0"/>
                <w:numId w:val="4"/>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There is an online introduction or icebreaker activity for students and the instructor to develop an online community. </w:t>
            </w:r>
          </w:p>
        </w:tc>
        <w:tc>
          <w:tcPr>
            <w:tcW w:w="186" w:type="pct"/>
            <w:tcBorders>
              <w:top w:val="single" w:sz="4" w:space="0" w:color="auto"/>
              <w:bottom w:val="single" w:sz="4" w:space="0" w:color="auto"/>
            </w:tcBorders>
          </w:tcPr>
          <w:p w14:paraId="4014F7A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F6DF62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3889BF6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17811FA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4FA7EA7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77DB865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9F2EA7A" w14:textId="77777777" w:rsidTr="00FD3BB2">
        <w:trPr>
          <w:cantSplit/>
          <w:trHeight w:val="961"/>
        </w:trPr>
        <w:tc>
          <w:tcPr>
            <w:tcW w:w="5000" w:type="pct"/>
            <w:gridSpan w:val="7"/>
            <w:tcBorders>
              <w:top w:val="single" w:sz="4" w:space="0" w:color="auto"/>
            </w:tcBorders>
          </w:tcPr>
          <w:p w14:paraId="4E7F12D5"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p w14:paraId="7C026206"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0277688F"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r>
      <w:tr w:rsidR="00FE71B8" w:rsidRPr="00F32109" w14:paraId="70BECDDD" w14:textId="77777777" w:rsidTr="00FD3BB2">
        <w:tc>
          <w:tcPr>
            <w:tcW w:w="3425" w:type="pct"/>
            <w:gridSpan w:val="6"/>
            <w:tcBorders>
              <w:bottom w:val="single" w:sz="4" w:space="0" w:color="auto"/>
            </w:tcBorders>
            <w:shd w:val="clear" w:color="auto" w:fill="BFBFBF" w:themeFill="background1" w:themeFillShade="BF"/>
          </w:tcPr>
          <w:p w14:paraId="371A0A76"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2: Course Goals and Learning Outcomes</w:t>
            </w:r>
          </w:p>
        </w:tc>
        <w:tc>
          <w:tcPr>
            <w:tcW w:w="1575" w:type="pct"/>
            <w:tcBorders>
              <w:bottom w:val="single" w:sz="4" w:space="0" w:color="auto"/>
            </w:tcBorders>
            <w:shd w:val="clear" w:color="auto" w:fill="BFBFBF" w:themeFill="background1" w:themeFillShade="BF"/>
          </w:tcPr>
          <w:p w14:paraId="7D102DED"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5241BCC7" w14:textId="77777777" w:rsidTr="00FD3BB2">
        <w:trPr>
          <w:cantSplit/>
          <w:trHeight w:val="264"/>
        </w:trPr>
        <w:tc>
          <w:tcPr>
            <w:tcW w:w="1986" w:type="pct"/>
            <w:tcBorders>
              <w:bottom w:val="single" w:sz="4" w:space="0" w:color="auto"/>
            </w:tcBorders>
            <w:vAlign w:val="center"/>
          </w:tcPr>
          <w:p w14:paraId="62EC7F5C" w14:textId="77777777" w:rsidR="00FE71B8" w:rsidRPr="00F32109" w:rsidRDefault="00FE71B8" w:rsidP="002A6630">
            <w:pPr>
              <w:numPr>
                <w:ilvl w:val="0"/>
                <w:numId w:val="5"/>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There is clear alignment between course goals and learning objectives.</w:t>
            </w:r>
          </w:p>
        </w:tc>
        <w:tc>
          <w:tcPr>
            <w:tcW w:w="186" w:type="pct"/>
            <w:tcBorders>
              <w:bottom w:val="single" w:sz="4" w:space="0" w:color="auto"/>
            </w:tcBorders>
          </w:tcPr>
          <w:p w14:paraId="25DED1C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7023761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1B7661A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278CB23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5B9D8F1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46875E8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737BED0" w14:textId="77777777" w:rsidTr="00FD3BB2">
        <w:trPr>
          <w:cantSplit/>
          <w:trHeight w:val="264"/>
        </w:trPr>
        <w:tc>
          <w:tcPr>
            <w:tcW w:w="1986" w:type="pct"/>
            <w:tcBorders>
              <w:bottom w:val="single" w:sz="4" w:space="0" w:color="auto"/>
            </w:tcBorders>
            <w:vAlign w:val="center"/>
          </w:tcPr>
          <w:p w14:paraId="3EF3FB6E" w14:textId="77777777" w:rsidR="00FE71B8" w:rsidRPr="00F32109" w:rsidRDefault="00FE71B8" w:rsidP="002A6630">
            <w:pPr>
              <w:numPr>
                <w:ilvl w:val="0"/>
                <w:numId w:val="5"/>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The course learning outcomes are described in terms of what the student will be able to do upon completion. </w:t>
            </w:r>
          </w:p>
        </w:tc>
        <w:tc>
          <w:tcPr>
            <w:tcW w:w="186" w:type="pct"/>
            <w:tcBorders>
              <w:bottom w:val="single" w:sz="4" w:space="0" w:color="auto"/>
            </w:tcBorders>
          </w:tcPr>
          <w:p w14:paraId="31017C5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210BACC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57EF6D2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173C94B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0A21245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347CEA5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EC9BE84" w14:textId="77777777" w:rsidTr="00FD3BB2">
        <w:trPr>
          <w:cantSplit/>
          <w:trHeight w:val="225"/>
        </w:trPr>
        <w:tc>
          <w:tcPr>
            <w:tcW w:w="1986" w:type="pct"/>
            <w:tcBorders>
              <w:top w:val="single" w:sz="4" w:space="0" w:color="auto"/>
              <w:bottom w:val="single" w:sz="4" w:space="0" w:color="auto"/>
            </w:tcBorders>
            <w:vAlign w:val="center"/>
          </w:tcPr>
          <w:p w14:paraId="70A000E9" w14:textId="77777777" w:rsidR="00FE71B8" w:rsidRPr="00F32109" w:rsidRDefault="00FE71B8" w:rsidP="002A6630">
            <w:pPr>
              <w:numPr>
                <w:ilvl w:val="0"/>
                <w:numId w:val="5"/>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various blends of the course are aligned to the learning objectives (follow Bloom’s taxonomy levels)</w:t>
            </w:r>
          </w:p>
        </w:tc>
        <w:tc>
          <w:tcPr>
            <w:tcW w:w="186" w:type="pct"/>
            <w:tcBorders>
              <w:top w:val="single" w:sz="4" w:space="0" w:color="auto"/>
              <w:bottom w:val="single" w:sz="4" w:space="0" w:color="auto"/>
            </w:tcBorders>
          </w:tcPr>
          <w:p w14:paraId="454FD23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223FA30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7E5F103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1FFE472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8FB908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65E49F8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72312C8" w14:textId="77777777" w:rsidTr="00FD3BB2">
        <w:trPr>
          <w:cantSplit/>
          <w:trHeight w:val="1015"/>
        </w:trPr>
        <w:tc>
          <w:tcPr>
            <w:tcW w:w="5000" w:type="pct"/>
            <w:gridSpan w:val="7"/>
            <w:tcBorders>
              <w:top w:val="single" w:sz="4" w:space="0" w:color="auto"/>
            </w:tcBorders>
          </w:tcPr>
          <w:p w14:paraId="6C9E7CB5"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tc>
      </w:tr>
      <w:tr w:rsidR="00FE71B8" w:rsidRPr="00F32109" w14:paraId="1540A526" w14:textId="77777777" w:rsidTr="00FD3BB2">
        <w:tc>
          <w:tcPr>
            <w:tcW w:w="3425" w:type="pct"/>
            <w:gridSpan w:val="6"/>
            <w:tcBorders>
              <w:bottom w:val="single" w:sz="4" w:space="0" w:color="auto"/>
            </w:tcBorders>
            <w:shd w:val="clear" w:color="auto" w:fill="BFBFBF" w:themeFill="background1" w:themeFillShade="BF"/>
          </w:tcPr>
          <w:p w14:paraId="37945334"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3: Assessment</w:t>
            </w:r>
          </w:p>
        </w:tc>
        <w:tc>
          <w:tcPr>
            <w:tcW w:w="1575" w:type="pct"/>
            <w:tcBorders>
              <w:bottom w:val="single" w:sz="4" w:space="0" w:color="auto"/>
            </w:tcBorders>
            <w:shd w:val="clear" w:color="auto" w:fill="BFBFBF" w:themeFill="background1" w:themeFillShade="BF"/>
          </w:tcPr>
          <w:p w14:paraId="5048D5D8"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7C38EE11" w14:textId="77777777" w:rsidTr="00FD3BB2">
        <w:trPr>
          <w:cantSplit/>
          <w:trHeight w:val="264"/>
        </w:trPr>
        <w:tc>
          <w:tcPr>
            <w:tcW w:w="1986" w:type="pct"/>
            <w:tcBorders>
              <w:bottom w:val="single" w:sz="4" w:space="0" w:color="auto"/>
            </w:tcBorders>
            <w:vAlign w:val="center"/>
          </w:tcPr>
          <w:p w14:paraId="6C0C68EF"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learning activities and assessments are consistent with the learning outcomes.</w:t>
            </w:r>
          </w:p>
        </w:tc>
        <w:tc>
          <w:tcPr>
            <w:tcW w:w="186" w:type="pct"/>
            <w:tcBorders>
              <w:bottom w:val="single" w:sz="4" w:space="0" w:color="auto"/>
            </w:tcBorders>
          </w:tcPr>
          <w:p w14:paraId="332299A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516C724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48680D5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5AD59C4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4FD8199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3059B31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F337723" w14:textId="77777777" w:rsidTr="00FD3BB2">
        <w:trPr>
          <w:cantSplit/>
          <w:trHeight w:val="225"/>
        </w:trPr>
        <w:tc>
          <w:tcPr>
            <w:tcW w:w="1986" w:type="pct"/>
            <w:tcBorders>
              <w:top w:val="single" w:sz="4" w:space="0" w:color="auto"/>
              <w:bottom w:val="single" w:sz="4" w:space="0" w:color="auto"/>
            </w:tcBorders>
            <w:vAlign w:val="center"/>
          </w:tcPr>
          <w:p w14:paraId="2F120B85"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Opportunities for online self-assessment and practice are provided.</w:t>
            </w:r>
          </w:p>
        </w:tc>
        <w:tc>
          <w:tcPr>
            <w:tcW w:w="186" w:type="pct"/>
            <w:tcBorders>
              <w:top w:val="single" w:sz="4" w:space="0" w:color="auto"/>
              <w:bottom w:val="single" w:sz="4" w:space="0" w:color="auto"/>
            </w:tcBorders>
          </w:tcPr>
          <w:p w14:paraId="6250C53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4FAA5E9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55FAB21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0D903A1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1121EC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F32E97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6E57ED20" w14:textId="77777777" w:rsidTr="00FD3BB2">
        <w:trPr>
          <w:cantSplit/>
          <w:trHeight w:val="210"/>
        </w:trPr>
        <w:tc>
          <w:tcPr>
            <w:tcW w:w="1986" w:type="pct"/>
            <w:tcBorders>
              <w:top w:val="single" w:sz="4" w:space="0" w:color="auto"/>
              <w:bottom w:val="single" w:sz="4" w:space="0" w:color="auto"/>
            </w:tcBorders>
            <w:vAlign w:val="center"/>
          </w:tcPr>
          <w:p w14:paraId="346E4BB0"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Learner assessment is conducted on an ongoing basis throughout the course.</w:t>
            </w:r>
          </w:p>
        </w:tc>
        <w:tc>
          <w:tcPr>
            <w:tcW w:w="186" w:type="pct"/>
            <w:tcBorders>
              <w:top w:val="single" w:sz="4" w:space="0" w:color="auto"/>
              <w:bottom w:val="single" w:sz="4" w:space="0" w:color="auto"/>
            </w:tcBorders>
          </w:tcPr>
          <w:p w14:paraId="065A6DD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56348ED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3958E81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2CC51E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136E264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03BFC0E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599576CB" w14:textId="77777777" w:rsidTr="00FD3BB2">
        <w:trPr>
          <w:cantSplit/>
          <w:trHeight w:val="210"/>
        </w:trPr>
        <w:tc>
          <w:tcPr>
            <w:tcW w:w="1986" w:type="pct"/>
            <w:tcBorders>
              <w:top w:val="single" w:sz="4" w:space="0" w:color="auto"/>
              <w:bottom w:val="single" w:sz="4" w:space="0" w:color="auto"/>
            </w:tcBorders>
            <w:vAlign w:val="center"/>
          </w:tcPr>
          <w:p w14:paraId="3E30DFF5"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lastRenderedPageBreak/>
              <w:t>A structure exists to provide students with feedback throughout the course.</w:t>
            </w:r>
          </w:p>
        </w:tc>
        <w:tc>
          <w:tcPr>
            <w:tcW w:w="186" w:type="pct"/>
            <w:tcBorders>
              <w:top w:val="single" w:sz="4" w:space="0" w:color="auto"/>
              <w:bottom w:val="single" w:sz="4" w:space="0" w:color="auto"/>
            </w:tcBorders>
          </w:tcPr>
          <w:p w14:paraId="740C931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2173D87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7442F68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47F9BCC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2CC805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0A64D6E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73AA6BF2" w14:textId="77777777" w:rsidTr="00FD3BB2">
        <w:trPr>
          <w:cantSplit/>
          <w:trHeight w:val="210"/>
        </w:trPr>
        <w:tc>
          <w:tcPr>
            <w:tcW w:w="1986" w:type="pct"/>
            <w:tcBorders>
              <w:top w:val="single" w:sz="4" w:space="0" w:color="auto"/>
              <w:bottom w:val="single" w:sz="4" w:space="0" w:color="auto"/>
            </w:tcBorders>
            <w:vAlign w:val="center"/>
          </w:tcPr>
          <w:p w14:paraId="55FB34E4"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Clear instructions are provided on how to submit assignments.</w:t>
            </w:r>
          </w:p>
        </w:tc>
        <w:tc>
          <w:tcPr>
            <w:tcW w:w="186" w:type="pct"/>
            <w:tcBorders>
              <w:top w:val="single" w:sz="4" w:space="0" w:color="auto"/>
              <w:bottom w:val="single" w:sz="4" w:space="0" w:color="auto"/>
            </w:tcBorders>
          </w:tcPr>
          <w:p w14:paraId="2129054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3DBCC86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E607C5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6900C6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F386E4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32EAC59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019C94F" w14:textId="77777777" w:rsidTr="00FD3BB2">
        <w:trPr>
          <w:cantSplit/>
          <w:trHeight w:val="210"/>
        </w:trPr>
        <w:tc>
          <w:tcPr>
            <w:tcW w:w="1986" w:type="pct"/>
            <w:tcBorders>
              <w:top w:val="single" w:sz="4" w:space="0" w:color="auto"/>
              <w:bottom w:val="single" w:sz="4" w:space="0" w:color="auto"/>
            </w:tcBorders>
            <w:vAlign w:val="center"/>
          </w:tcPr>
          <w:p w14:paraId="6BFC110E"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Assessment covers a wide range of cognitive domains/levels.</w:t>
            </w:r>
          </w:p>
        </w:tc>
        <w:tc>
          <w:tcPr>
            <w:tcW w:w="186" w:type="pct"/>
            <w:tcBorders>
              <w:top w:val="single" w:sz="4" w:space="0" w:color="auto"/>
              <w:bottom w:val="single" w:sz="4" w:space="0" w:color="auto"/>
            </w:tcBorders>
          </w:tcPr>
          <w:p w14:paraId="402746B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3DD195D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2C6EBA3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EE9B62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6FDD38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62A8C85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18069EC" w14:textId="77777777" w:rsidTr="00FD3BB2">
        <w:trPr>
          <w:cantSplit/>
          <w:trHeight w:val="210"/>
        </w:trPr>
        <w:tc>
          <w:tcPr>
            <w:tcW w:w="1986" w:type="pct"/>
            <w:tcBorders>
              <w:top w:val="single" w:sz="4" w:space="0" w:color="auto"/>
              <w:bottom w:val="single" w:sz="4" w:space="0" w:color="auto"/>
            </w:tcBorders>
            <w:vAlign w:val="center"/>
          </w:tcPr>
          <w:p w14:paraId="784C952B" w14:textId="77777777" w:rsidR="00FE71B8" w:rsidRPr="00F32109" w:rsidRDefault="00FE71B8" w:rsidP="002A6630">
            <w:pPr>
              <w:numPr>
                <w:ilvl w:val="0"/>
                <w:numId w:val="6"/>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 variety of assessment strategies are used.</w:t>
            </w:r>
          </w:p>
        </w:tc>
        <w:tc>
          <w:tcPr>
            <w:tcW w:w="186" w:type="pct"/>
            <w:tcBorders>
              <w:top w:val="single" w:sz="4" w:space="0" w:color="auto"/>
              <w:bottom w:val="single" w:sz="4" w:space="0" w:color="auto"/>
            </w:tcBorders>
          </w:tcPr>
          <w:p w14:paraId="2D0378A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939551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2782682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50E2E30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2B2D7B1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0AD7BD2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4703D3C3" w14:textId="77777777" w:rsidTr="00FD3BB2">
        <w:trPr>
          <w:cantSplit/>
          <w:trHeight w:val="871"/>
        </w:trPr>
        <w:tc>
          <w:tcPr>
            <w:tcW w:w="5000" w:type="pct"/>
            <w:gridSpan w:val="7"/>
            <w:tcBorders>
              <w:top w:val="single" w:sz="4" w:space="0" w:color="auto"/>
            </w:tcBorders>
          </w:tcPr>
          <w:p w14:paraId="066C33AB"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p w14:paraId="0006CBB1"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1FC0EAFE"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r>
      <w:tr w:rsidR="00FE71B8" w:rsidRPr="00F32109" w14:paraId="77CBF65D" w14:textId="77777777" w:rsidTr="00FD3BB2">
        <w:tc>
          <w:tcPr>
            <w:tcW w:w="3425" w:type="pct"/>
            <w:gridSpan w:val="6"/>
            <w:tcBorders>
              <w:bottom w:val="single" w:sz="4" w:space="0" w:color="auto"/>
            </w:tcBorders>
            <w:shd w:val="clear" w:color="auto" w:fill="BFBFBF" w:themeFill="background1" w:themeFillShade="BF"/>
          </w:tcPr>
          <w:p w14:paraId="78DFBDDF"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4: Course Materials</w:t>
            </w:r>
          </w:p>
        </w:tc>
        <w:tc>
          <w:tcPr>
            <w:tcW w:w="1575" w:type="pct"/>
            <w:tcBorders>
              <w:bottom w:val="single" w:sz="4" w:space="0" w:color="auto"/>
            </w:tcBorders>
            <w:shd w:val="clear" w:color="auto" w:fill="BFBFBF" w:themeFill="background1" w:themeFillShade="BF"/>
          </w:tcPr>
          <w:p w14:paraId="3A8412A4"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0234F56C" w14:textId="77777777" w:rsidTr="00FD3BB2">
        <w:trPr>
          <w:cantSplit/>
          <w:trHeight w:val="264"/>
        </w:trPr>
        <w:tc>
          <w:tcPr>
            <w:tcW w:w="1986" w:type="pct"/>
            <w:tcBorders>
              <w:bottom w:val="single" w:sz="4" w:space="0" w:color="auto"/>
            </w:tcBorders>
            <w:vAlign w:val="center"/>
          </w:tcPr>
          <w:p w14:paraId="66B7575A"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Supplementary materials for face-to-face lectures are provided in the LMS.</w:t>
            </w:r>
          </w:p>
        </w:tc>
        <w:tc>
          <w:tcPr>
            <w:tcW w:w="186" w:type="pct"/>
            <w:tcBorders>
              <w:bottom w:val="single" w:sz="4" w:space="0" w:color="auto"/>
            </w:tcBorders>
          </w:tcPr>
          <w:p w14:paraId="229F046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497945D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4C7992E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6F04EE5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2B399F8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5CAA095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CBE5414" w14:textId="77777777" w:rsidTr="00FD3BB2">
        <w:trPr>
          <w:cantSplit/>
          <w:trHeight w:val="264"/>
        </w:trPr>
        <w:tc>
          <w:tcPr>
            <w:tcW w:w="1986" w:type="pct"/>
            <w:tcBorders>
              <w:bottom w:val="single" w:sz="4" w:space="0" w:color="auto"/>
            </w:tcBorders>
            <w:vAlign w:val="center"/>
          </w:tcPr>
          <w:p w14:paraId="44B7E728"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Copies of presentations made by the instructor in the face-to-face setting are made available in the LMS.</w:t>
            </w:r>
          </w:p>
        </w:tc>
        <w:tc>
          <w:tcPr>
            <w:tcW w:w="186" w:type="pct"/>
            <w:tcBorders>
              <w:bottom w:val="single" w:sz="4" w:space="0" w:color="auto"/>
            </w:tcBorders>
          </w:tcPr>
          <w:p w14:paraId="5E2BC8D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50C4D2B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29D5BFC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082B1FB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796BA07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30F6F26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AD2F6A8" w14:textId="77777777" w:rsidTr="00FD3BB2">
        <w:trPr>
          <w:cantSplit/>
          <w:trHeight w:val="225"/>
        </w:trPr>
        <w:tc>
          <w:tcPr>
            <w:tcW w:w="1986" w:type="pct"/>
            <w:tcBorders>
              <w:top w:val="single" w:sz="4" w:space="0" w:color="auto"/>
              <w:bottom w:val="single" w:sz="4" w:space="0" w:color="auto"/>
            </w:tcBorders>
            <w:vAlign w:val="center"/>
          </w:tcPr>
          <w:p w14:paraId="7CAC4400"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Learning activities are clearly integrated as pre-classroom and post-classroom activities with specific instructional materials and linked to learning objectives.</w:t>
            </w:r>
          </w:p>
        </w:tc>
        <w:tc>
          <w:tcPr>
            <w:tcW w:w="186" w:type="pct"/>
            <w:tcBorders>
              <w:top w:val="single" w:sz="4" w:space="0" w:color="auto"/>
              <w:bottom w:val="single" w:sz="4" w:space="0" w:color="auto"/>
            </w:tcBorders>
          </w:tcPr>
          <w:p w14:paraId="77B9B1C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29E704C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EAF112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D31A3E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469277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411AC3B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1D03551" w14:textId="77777777" w:rsidTr="00FD3BB2">
        <w:trPr>
          <w:cantSplit/>
          <w:trHeight w:val="225"/>
        </w:trPr>
        <w:tc>
          <w:tcPr>
            <w:tcW w:w="1986" w:type="pct"/>
            <w:tcBorders>
              <w:top w:val="single" w:sz="4" w:space="0" w:color="auto"/>
              <w:bottom w:val="single" w:sz="4" w:space="0" w:color="auto"/>
            </w:tcBorders>
            <w:vAlign w:val="center"/>
          </w:tcPr>
          <w:p w14:paraId="4A4D6731"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Course materials are presented in a consistent and logical structure and layout, suitable to the delivery mode.</w:t>
            </w:r>
          </w:p>
        </w:tc>
        <w:tc>
          <w:tcPr>
            <w:tcW w:w="186" w:type="pct"/>
            <w:tcBorders>
              <w:top w:val="single" w:sz="4" w:space="0" w:color="auto"/>
              <w:bottom w:val="single" w:sz="4" w:space="0" w:color="auto"/>
            </w:tcBorders>
          </w:tcPr>
          <w:p w14:paraId="167CACA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47F9359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3E89223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DF3763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00A358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2B556C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26E0911E" w14:textId="77777777" w:rsidTr="00FD3BB2">
        <w:trPr>
          <w:cantSplit/>
          <w:trHeight w:val="225"/>
        </w:trPr>
        <w:tc>
          <w:tcPr>
            <w:tcW w:w="1986" w:type="pct"/>
            <w:tcBorders>
              <w:top w:val="single" w:sz="4" w:space="0" w:color="auto"/>
              <w:bottom w:val="single" w:sz="4" w:space="0" w:color="auto"/>
            </w:tcBorders>
            <w:vAlign w:val="center"/>
          </w:tcPr>
          <w:p w14:paraId="7B9A3066"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All course materials are presented without errors.</w:t>
            </w:r>
          </w:p>
        </w:tc>
        <w:tc>
          <w:tcPr>
            <w:tcW w:w="186" w:type="pct"/>
            <w:tcBorders>
              <w:top w:val="single" w:sz="4" w:space="0" w:color="auto"/>
              <w:bottom w:val="single" w:sz="4" w:space="0" w:color="auto"/>
            </w:tcBorders>
          </w:tcPr>
          <w:p w14:paraId="653FC04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59C11E9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60BE7D4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06D946D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87F807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2E7057A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2BFD1863" w14:textId="77777777" w:rsidTr="00FD3BB2">
        <w:trPr>
          <w:cantSplit/>
          <w:trHeight w:val="225"/>
        </w:trPr>
        <w:tc>
          <w:tcPr>
            <w:tcW w:w="1986" w:type="pct"/>
            <w:tcBorders>
              <w:top w:val="single" w:sz="4" w:space="0" w:color="auto"/>
              <w:bottom w:val="single" w:sz="4" w:space="0" w:color="auto"/>
            </w:tcBorders>
            <w:vAlign w:val="center"/>
          </w:tcPr>
          <w:p w14:paraId="102BFCC0"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Content uses relevant examples. </w:t>
            </w:r>
          </w:p>
        </w:tc>
        <w:tc>
          <w:tcPr>
            <w:tcW w:w="186" w:type="pct"/>
            <w:tcBorders>
              <w:top w:val="single" w:sz="4" w:space="0" w:color="auto"/>
              <w:bottom w:val="single" w:sz="4" w:space="0" w:color="auto"/>
            </w:tcBorders>
          </w:tcPr>
          <w:p w14:paraId="028C04D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50A2F46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68667F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D4F2BB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214D2C8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28B1119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42167B4E" w14:textId="77777777" w:rsidTr="00FD3BB2">
        <w:trPr>
          <w:cantSplit/>
          <w:trHeight w:val="225"/>
        </w:trPr>
        <w:tc>
          <w:tcPr>
            <w:tcW w:w="1986" w:type="pct"/>
            <w:tcBorders>
              <w:top w:val="single" w:sz="4" w:space="0" w:color="auto"/>
              <w:bottom w:val="single" w:sz="4" w:space="0" w:color="auto"/>
            </w:tcBorders>
            <w:vAlign w:val="center"/>
          </w:tcPr>
          <w:p w14:paraId="279D66D5"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Content is accurate and up-to-date.</w:t>
            </w:r>
          </w:p>
        </w:tc>
        <w:tc>
          <w:tcPr>
            <w:tcW w:w="186" w:type="pct"/>
            <w:tcBorders>
              <w:top w:val="single" w:sz="4" w:space="0" w:color="auto"/>
              <w:bottom w:val="single" w:sz="4" w:space="0" w:color="auto"/>
            </w:tcBorders>
          </w:tcPr>
          <w:p w14:paraId="5C7EBD3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052CC30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21431FF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272F001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122F0E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4481C95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6739CAC5" w14:textId="77777777" w:rsidTr="00FD3BB2">
        <w:trPr>
          <w:cantSplit/>
          <w:trHeight w:val="225"/>
        </w:trPr>
        <w:tc>
          <w:tcPr>
            <w:tcW w:w="1986" w:type="pct"/>
            <w:tcBorders>
              <w:top w:val="single" w:sz="4" w:space="0" w:color="auto"/>
              <w:bottom w:val="single" w:sz="4" w:space="0" w:color="auto"/>
            </w:tcBorders>
            <w:vAlign w:val="center"/>
          </w:tcPr>
          <w:p w14:paraId="7385319B"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Media elements used within the course materials adopt formats and standards that are accessible to all students.</w:t>
            </w:r>
          </w:p>
        </w:tc>
        <w:tc>
          <w:tcPr>
            <w:tcW w:w="186" w:type="pct"/>
            <w:tcBorders>
              <w:top w:val="single" w:sz="4" w:space="0" w:color="auto"/>
              <w:bottom w:val="single" w:sz="4" w:space="0" w:color="auto"/>
            </w:tcBorders>
          </w:tcPr>
          <w:p w14:paraId="57CCF21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6C6FE35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B70BCD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4F0A890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6238DA5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3A1C356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538BB1C1" w14:textId="77777777" w:rsidTr="00FD3BB2">
        <w:trPr>
          <w:cantSplit/>
          <w:trHeight w:val="225"/>
        </w:trPr>
        <w:tc>
          <w:tcPr>
            <w:tcW w:w="1986" w:type="pct"/>
            <w:tcBorders>
              <w:top w:val="single" w:sz="4" w:space="0" w:color="auto"/>
              <w:bottom w:val="single" w:sz="4" w:space="0" w:color="auto"/>
            </w:tcBorders>
            <w:vAlign w:val="center"/>
          </w:tcPr>
          <w:p w14:paraId="2F24C84D"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lastRenderedPageBreak/>
              <w:t>Relevant open educational resources are used in developing the course and are attributed clearly.</w:t>
            </w:r>
          </w:p>
        </w:tc>
        <w:tc>
          <w:tcPr>
            <w:tcW w:w="186" w:type="pct"/>
            <w:tcBorders>
              <w:top w:val="single" w:sz="4" w:space="0" w:color="auto"/>
              <w:bottom w:val="single" w:sz="4" w:space="0" w:color="auto"/>
            </w:tcBorders>
          </w:tcPr>
          <w:p w14:paraId="3124F88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2603D7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7123154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69F4728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61DB6DC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3A0E597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78C4BB68" w14:textId="77777777" w:rsidTr="00FD3BB2">
        <w:trPr>
          <w:cantSplit/>
          <w:trHeight w:val="225"/>
        </w:trPr>
        <w:tc>
          <w:tcPr>
            <w:tcW w:w="1986" w:type="pct"/>
            <w:tcBorders>
              <w:top w:val="single" w:sz="4" w:space="0" w:color="auto"/>
              <w:bottom w:val="single" w:sz="4" w:space="0" w:color="auto"/>
            </w:tcBorders>
            <w:vAlign w:val="center"/>
          </w:tcPr>
          <w:p w14:paraId="312F0C6F" w14:textId="77777777" w:rsidR="00FE71B8" w:rsidRPr="00F32109" w:rsidRDefault="00FE71B8" w:rsidP="002A6630">
            <w:pPr>
              <w:numPr>
                <w:ilvl w:val="0"/>
                <w:numId w:val="7"/>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Synchronous sessions are archived for later use by the learners.</w:t>
            </w:r>
          </w:p>
        </w:tc>
        <w:tc>
          <w:tcPr>
            <w:tcW w:w="186" w:type="pct"/>
            <w:tcBorders>
              <w:top w:val="single" w:sz="4" w:space="0" w:color="auto"/>
              <w:bottom w:val="single" w:sz="4" w:space="0" w:color="auto"/>
            </w:tcBorders>
          </w:tcPr>
          <w:p w14:paraId="74FCD79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22E695F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313F8B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039C2C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2F2F40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2D88EBA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E04C482" w14:textId="77777777" w:rsidTr="00FD3BB2">
        <w:trPr>
          <w:cantSplit/>
          <w:trHeight w:val="880"/>
        </w:trPr>
        <w:tc>
          <w:tcPr>
            <w:tcW w:w="5000" w:type="pct"/>
            <w:gridSpan w:val="7"/>
            <w:tcBorders>
              <w:top w:val="single" w:sz="4" w:space="0" w:color="auto"/>
            </w:tcBorders>
          </w:tcPr>
          <w:p w14:paraId="2E5673E7"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p w14:paraId="45A926C8"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05419389"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3FC5B02F"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r>
      <w:tr w:rsidR="00FE71B8" w:rsidRPr="00F32109" w14:paraId="553197C3" w14:textId="77777777" w:rsidTr="00FD3BB2">
        <w:tc>
          <w:tcPr>
            <w:tcW w:w="3425" w:type="pct"/>
            <w:gridSpan w:val="6"/>
            <w:tcBorders>
              <w:bottom w:val="single" w:sz="4" w:space="0" w:color="auto"/>
            </w:tcBorders>
            <w:shd w:val="clear" w:color="auto" w:fill="BFBFBF" w:themeFill="background1" w:themeFillShade="BF"/>
          </w:tcPr>
          <w:p w14:paraId="37F36301"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5: Learner Engagement</w:t>
            </w:r>
          </w:p>
        </w:tc>
        <w:tc>
          <w:tcPr>
            <w:tcW w:w="1575" w:type="pct"/>
            <w:tcBorders>
              <w:bottom w:val="single" w:sz="4" w:space="0" w:color="auto"/>
            </w:tcBorders>
            <w:shd w:val="clear" w:color="auto" w:fill="BFBFBF" w:themeFill="background1" w:themeFillShade="BF"/>
          </w:tcPr>
          <w:p w14:paraId="0F29E48C"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39D506B1" w14:textId="77777777" w:rsidTr="00FD3BB2">
        <w:trPr>
          <w:cantSplit/>
          <w:trHeight w:val="225"/>
        </w:trPr>
        <w:tc>
          <w:tcPr>
            <w:tcW w:w="1986" w:type="pct"/>
            <w:tcBorders>
              <w:top w:val="single" w:sz="4" w:space="0" w:color="auto"/>
              <w:bottom w:val="single" w:sz="4" w:space="0" w:color="auto"/>
            </w:tcBorders>
            <w:vAlign w:val="center"/>
          </w:tcPr>
          <w:p w14:paraId="6A9809ED"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Discussion forums are designed to promote interaction (instructor-student, content-student, student-student) that is appropriate to the course learning outcomes. </w:t>
            </w:r>
          </w:p>
        </w:tc>
        <w:tc>
          <w:tcPr>
            <w:tcW w:w="186" w:type="pct"/>
            <w:tcBorders>
              <w:top w:val="single" w:sz="4" w:space="0" w:color="auto"/>
              <w:bottom w:val="single" w:sz="4" w:space="0" w:color="auto"/>
            </w:tcBorders>
          </w:tcPr>
          <w:p w14:paraId="65C1AD2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521B914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6A0EC7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669B85D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76B4ED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6ABB987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1C4C156E" w14:textId="77777777" w:rsidTr="00FD3BB2">
        <w:trPr>
          <w:cantSplit/>
          <w:trHeight w:val="225"/>
        </w:trPr>
        <w:tc>
          <w:tcPr>
            <w:tcW w:w="1986" w:type="pct"/>
            <w:tcBorders>
              <w:top w:val="single" w:sz="4" w:space="0" w:color="auto"/>
              <w:bottom w:val="single" w:sz="4" w:space="0" w:color="auto"/>
            </w:tcBorders>
            <w:vAlign w:val="center"/>
          </w:tcPr>
          <w:p w14:paraId="3C6E78A3"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Clear standards are set for instructor responsiveness and availability (e.g., </w:t>
            </w:r>
            <w:r w:rsidRPr="00F32109">
              <w:rPr>
                <w:rFonts w:ascii="Times New Roman" w:eastAsia="Calibri" w:hAnsi="Times New Roman" w:cs="Times New Roman"/>
                <w:bCs/>
                <w:sz w:val="20"/>
                <w:szCs w:val="20"/>
                <w:lang w:val="en-CA"/>
              </w:rPr>
              <w:t>turn-around time for email, assignment marking</w:t>
            </w:r>
            <w:r w:rsidRPr="00F32109">
              <w:rPr>
                <w:rFonts w:ascii="Times New Roman" w:eastAsia="Calibri" w:hAnsi="Times New Roman" w:cs="Times New Roman"/>
                <w:sz w:val="20"/>
                <w:szCs w:val="20"/>
                <w:lang w:val="en-CA"/>
              </w:rPr>
              <w:t>).</w:t>
            </w:r>
          </w:p>
        </w:tc>
        <w:tc>
          <w:tcPr>
            <w:tcW w:w="186" w:type="pct"/>
            <w:tcBorders>
              <w:top w:val="single" w:sz="4" w:space="0" w:color="auto"/>
              <w:bottom w:val="single" w:sz="4" w:space="0" w:color="auto"/>
            </w:tcBorders>
          </w:tcPr>
          <w:p w14:paraId="7516D1D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077E0486"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880381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9F5633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15EAFA3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728CBD6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49BEBF38" w14:textId="77777777" w:rsidTr="00FD3BB2">
        <w:trPr>
          <w:cantSplit/>
          <w:trHeight w:val="210"/>
        </w:trPr>
        <w:tc>
          <w:tcPr>
            <w:tcW w:w="1986" w:type="pct"/>
            <w:tcBorders>
              <w:top w:val="single" w:sz="4" w:space="0" w:color="auto"/>
              <w:bottom w:val="single" w:sz="4" w:space="0" w:color="auto"/>
            </w:tcBorders>
            <w:vAlign w:val="center"/>
          </w:tcPr>
          <w:p w14:paraId="2DDEE92A"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requirements for student interaction and progression through the course are clearly articulated.</w:t>
            </w:r>
          </w:p>
        </w:tc>
        <w:tc>
          <w:tcPr>
            <w:tcW w:w="186" w:type="pct"/>
            <w:tcBorders>
              <w:top w:val="single" w:sz="4" w:space="0" w:color="auto"/>
              <w:bottom w:val="single" w:sz="4" w:space="0" w:color="auto"/>
            </w:tcBorders>
          </w:tcPr>
          <w:p w14:paraId="5BA3BFA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33FD64B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B0E30B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0A6F29E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65A76BD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62E0162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758D2ADA" w14:textId="77777777" w:rsidTr="00FD3BB2">
        <w:trPr>
          <w:cantSplit/>
          <w:trHeight w:val="210"/>
        </w:trPr>
        <w:tc>
          <w:tcPr>
            <w:tcW w:w="1986" w:type="pct"/>
            <w:tcBorders>
              <w:top w:val="single" w:sz="4" w:space="0" w:color="auto"/>
              <w:bottom w:val="single" w:sz="4" w:space="0" w:color="auto"/>
            </w:tcBorders>
            <w:vAlign w:val="center"/>
          </w:tcPr>
          <w:p w14:paraId="35BA9425"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Synchronous sessions, if any, are clearly indicated (especially when external experts are brought in to teach).</w:t>
            </w:r>
          </w:p>
        </w:tc>
        <w:tc>
          <w:tcPr>
            <w:tcW w:w="186" w:type="pct"/>
            <w:tcBorders>
              <w:top w:val="single" w:sz="4" w:space="0" w:color="auto"/>
              <w:bottom w:val="single" w:sz="4" w:space="0" w:color="auto"/>
            </w:tcBorders>
          </w:tcPr>
          <w:p w14:paraId="51D2303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0791D4C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09D963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38996CD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0F237C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1753666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59A929DF" w14:textId="77777777" w:rsidTr="00FD3BB2">
        <w:trPr>
          <w:cantSplit/>
          <w:trHeight w:val="210"/>
        </w:trPr>
        <w:tc>
          <w:tcPr>
            <w:tcW w:w="1986" w:type="pct"/>
            <w:tcBorders>
              <w:top w:val="single" w:sz="4" w:space="0" w:color="auto"/>
              <w:bottom w:val="single" w:sz="4" w:space="0" w:color="auto"/>
            </w:tcBorders>
            <w:vAlign w:val="center"/>
          </w:tcPr>
          <w:p w14:paraId="43B1E36F"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Online and classroom activities are clearly distinguished. </w:t>
            </w:r>
          </w:p>
        </w:tc>
        <w:tc>
          <w:tcPr>
            <w:tcW w:w="186" w:type="pct"/>
            <w:tcBorders>
              <w:top w:val="single" w:sz="4" w:space="0" w:color="auto"/>
              <w:bottom w:val="single" w:sz="4" w:space="0" w:color="auto"/>
            </w:tcBorders>
          </w:tcPr>
          <w:p w14:paraId="1A6EE4E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2B513C8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668AE39F"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794B44E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579EE1E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054C42B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4BC5FE7" w14:textId="77777777" w:rsidTr="00FD3BB2">
        <w:trPr>
          <w:cantSplit/>
          <w:trHeight w:val="210"/>
        </w:trPr>
        <w:tc>
          <w:tcPr>
            <w:tcW w:w="1986" w:type="pct"/>
            <w:tcBorders>
              <w:top w:val="single" w:sz="4" w:space="0" w:color="auto"/>
              <w:bottom w:val="single" w:sz="4" w:space="0" w:color="auto"/>
            </w:tcBorders>
            <w:vAlign w:val="center"/>
          </w:tcPr>
          <w:p w14:paraId="49B8285A" w14:textId="77777777" w:rsidR="00FE71B8" w:rsidRPr="00F32109" w:rsidRDefault="00FE71B8" w:rsidP="002A6630">
            <w:pPr>
              <w:numPr>
                <w:ilvl w:val="0"/>
                <w:numId w:val="8"/>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Communication/activity tools (forums, wikis, blogs, etc.) are easy to locate.</w:t>
            </w:r>
          </w:p>
        </w:tc>
        <w:tc>
          <w:tcPr>
            <w:tcW w:w="186" w:type="pct"/>
            <w:tcBorders>
              <w:top w:val="single" w:sz="4" w:space="0" w:color="auto"/>
              <w:bottom w:val="single" w:sz="4" w:space="0" w:color="auto"/>
            </w:tcBorders>
          </w:tcPr>
          <w:p w14:paraId="38F0E47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0C79153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C3018C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7C345C4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FC591B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9733B7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4B52D40C" w14:textId="77777777" w:rsidTr="00FD3BB2">
        <w:trPr>
          <w:cantSplit/>
          <w:trHeight w:val="799"/>
        </w:trPr>
        <w:tc>
          <w:tcPr>
            <w:tcW w:w="3425" w:type="pct"/>
            <w:gridSpan w:val="6"/>
            <w:tcBorders>
              <w:top w:val="single" w:sz="4" w:space="0" w:color="auto"/>
            </w:tcBorders>
          </w:tcPr>
          <w:p w14:paraId="39B7F271"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p w14:paraId="60DCA480"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0B9FBF56"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0A7BEAE3"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4EEEB31F"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c>
          <w:tcPr>
            <w:tcW w:w="1575" w:type="pct"/>
            <w:tcBorders>
              <w:top w:val="single" w:sz="4" w:space="0" w:color="auto"/>
            </w:tcBorders>
          </w:tcPr>
          <w:p w14:paraId="365A8FFE"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r>
      <w:tr w:rsidR="00FE71B8" w:rsidRPr="00F32109" w14:paraId="175F4CA2" w14:textId="77777777" w:rsidTr="00FD3BB2">
        <w:tc>
          <w:tcPr>
            <w:tcW w:w="3425" w:type="pct"/>
            <w:gridSpan w:val="6"/>
            <w:tcBorders>
              <w:bottom w:val="single" w:sz="4" w:space="0" w:color="auto"/>
            </w:tcBorders>
            <w:shd w:val="clear" w:color="auto" w:fill="BFBFBF" w:themeFill="background1" w:themeFillShade="BF"/>
          </w:tcPr>
          <w:p w14:paraId="439DA2DB"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r w:rsidRPr="00F32109">
              <w:rPr>
                <w:rFonts w:ascii="Times New Roman" w:eastAsia="Calibri" w:hAnsi="Times New Roman" w:cs="Times New Roman"/>
                <w:b/>
                <w:color w:val="4F81BD"/>
                <w:sz w:val="20"/>
                <w:szCs w:val="20"/>
                <w:lang w:val="en-CA"/>
              </w:rPr>
              <w:t>Section 6: Learner Support Resources</w:t>
            </w:r>
          </w:p>
        </w:tc>
        <w:tc>
          <w:tcPr>
            <w:tcW w:w="1575" w:type="pct"/>
            <w:tcBorders>
              <w:bottom w:val="single" w:sz="4" w:space="0" w:color="auto"/>
            </w:tcBorders>
            <w:shd w:val="clear" w:color="auto" w:fill="BFBFBF" w:themeFill="background1" w:themeFillShade="BF"/>
          </w:tcPr>
          <w:p w14:paraId="117D84E0" w14:textId="77777777" w:rsidR="00FE71B8" w:rsidRPr="00F32109" w:rsidRDefault="00FE71B8" w:rsidP="002A6630">
            <w:pPr>
              <w:spacing w:after="0" w:line="360" w:lineRule="auto"/>
              <w:rPr>
                <w:rFonts w:ascii="Times New Roman" w:eastAsia="Calibri" w:hAnsi="Times New Roman" w:cs="Times New Roman"/>
                <w:b/>
                <w:color w:val="4F81BD"/>
                <w:sz w:val="20"/>
                <w:szCs w:val="20"/>
                <w:lang w:val="en-CA"/>
              </w:rPr>
            </w:pPr>
          </w:p>
        </w:tc>
      </w:tr>
      <w:tr w:rsidR="00FE71B8" w:rsidRPr="00F32109" w14:paraId="427C7027" w14:textId="77777777" w:rsidTr="00FD3BB2">
        <w:trPr>
          <w:cantSplit/>
          <w:trHeight w:val="264"/>
        </w:trPr>
        <w:tc>
          <w:tcPr>
            <w:tcW w:w="1986" w:type="pct"/>
            <w:tcBorders>
              <w:bottom w:val="single" w:sz="4" w:space="0" w:color="auto"/>
            </w:tcBorders>
            <w:vAlign w:val="center"/>
          </w:tcPr>
          <w:p w14:paraId="3E0BB2BA"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lastRenderedPageBreak/>
              <w:t xml:space="preserve">The course instructions make it clear </w:t>
            </w:r>
            <w:r w:rsidRPr="00F32109">
              <w:rPr>
                <w:rFonts w:ascii="Times New Roman" w:eastAsia="Calibri" w:hAnsi="Times New Roman" w:cs="Times New Roman"/>
                <w:bCs/>
                <w:sz w:val="20"/>
                <w:szCs w:val="20"/>
                <w:lang w:val="en-CA"/>
              </w:rPr>
              <w:t>how students can access technical support</w:t>
            </w:r>
            <w:r w:rsidRPr="00F32109">
              <w:rPr>
                <w:rFonts w:ascii="Times New Roman" w:eastAsia="Calibri" w:hAnsi="Times New Roman" w:cs="Times New Roman"/>
                <w:sz w:val="20"/>
                <w:szCs w:val="20"/>
                <w:lang w:val="en-CA"/>
              </w:rPr>
              <w:t xml:space="preserve">. </w:t>
            </w:r>
          </w:p>
        </w:tc>
        <w:tc>
          <w:tcPr>
            <w:tcW w:w="186" w:type="pct"/>
            <w:tcBorders>
              <w:bottom w:val="single" w:sz="4" w:space="0" w:color="auto"/>
            </w:tcBorders>
          </w:tcPr>
          <w:p w14:paraId="61D4552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bottom w:val="single" w:sz="4" w:space="0" w:color="auto"/>
            </w:tcBorders>
          </w:tcPr>
          <w:p w14:paraId="29D45D6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bottom w:val="single" w:sz="4" w:space="0" w:color="auto"/>
            </w:tcBorders>
          </w:tcPr>
          <w:p w14:paraId="530F881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bottom w:val="single" w:sz="4" w:space="0" w:color="auto"/>
            </w:tcBorders>
          </w:tcPr>
          <w:p w14:paraId="15E4AE2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bottom w:val="single" w:sz="4" w:space="0" w:color="auto"/>
            </w:tcBorders>
          </w:tcPr>
          <w:p w14:paraId="00F8DE5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bottom w:val="single" w:sz="4" w:space="0" w:color="auto"/>
            </w:tcBorders>
          </w:tcPr>
          <w:p w14:paraId="667570F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8ACD31E" w14:textId="77777777" w:rsidTr="00FD3BB2">
        <w:trPr>
          <w:cantSplit/>
          <w:trHeight w:val="225"/>
        </w:trPr>
        <w:tc>
          <w:tcPr>
            <w:tcW w:w="1986" w:type="pct"/>
            <w:tcBorders>
              <w:top w:val="single" w:sz="4" w:space="0" w:color="auto"/>
              <w:bottom w:val="single" w:sz="4" w:space="0" w:color="auto"/>
            </w:tcBorders>
            <w:vAlign w:val="center"/>
          </w:tcPr>
          <w:p w14:paraId="3AE77018"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course instructions make it clear how the institution’s or programme’s academic support systems can be accessed (e.g. library services, peer tutoring).</w:t>
            </w:r>
          </w:p>
        </w:tc>
        <w:tc>
          <w:tcPr>
            <w:tcW w:w="186" w:type="pct"/>
            <w:tcBorders>
              <w:top w:val="single" w:sz="4" w:space="0" w:color="auto"/>
              <w:bottom w:val="single" w:sz="4" w:space="0" w:color="auto"/>
            </w:tcBorders>
          </w:tcPr>
          <w:p w14:paraId="5BC4201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0E0FBDE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CF49BC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1F0849B4"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1C004B45"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254577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EDC55F9" w14:textId="77777777" w:rsidTr="00FD3BB2">
        <w:trPr>
          <w:cantSplit/>
          <w:trHeight w:val="225"/>
        </w:trPr>
        <w:tc>
          <w:tcPr>
            <w:tcW w:w="1986" w:type="pct"/>
            <w:tcBorders>
              <w:top w:val="single" w:sz="4" w:space="0" w:color="auto"/>
              <w:bottom w:val="single" w:sz="4" w:space="0" w:color="auto"/>
            </w:tcBorders>
            <w:vAlign w:val="center"/>
          </w:tcPr>
          <w:p w14:paraId="692BD9AC"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 xml:space="preserve">The course instructions make it clear how the institution’s student support services can be accessed. </w:t>
            </w:r>
          </w:p>
        </w:tc>
        <w:tc>
          <w:tcPr>
            <w:tcW w:w="186" w:type="pct"/>
            <w:tcBorders>
              <w:top w:val="single" w:sz="4" w:space="0" w:color="auto"/>
              <w:bottom w:val="single" w:sz="4" w:space="0" w:color="auto"/>
            </w:tcBorders>
          </w:tcPr>
          <w:p w14:paraId="524A890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1077C0D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5D2CBB4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1819C38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2F6FBE8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6CEC433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280BE4CC" w14:textId="77777777" w:rsidTr="00FD3BB2">
        <w:trPr>
          <w:cantSplit/>
          <w:trHeight w:val="210"/>
        </w:trPr>
        <w:tc>
          <w:tcPr>
            <w:tcW w:w="1986" w:type="pct"/>
            <w:tcBorders>
              <w:top w:val="single" w:sz="4" w:space="0" w:color="auto"/>
              <w:bottom w:val="single" w:sz="4" w:space="0" w:color="auto"/>
            </w:tcBorders>
            <w:vAlign w:val="center"/>
          </w:tcPr>
          <w:p w14:paraId="25DB10FE"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course instructions answer basic questions related to research, writing, technology, etc., or give links to tutorials or other resources that provide this type of information.</w:t>
            </w:r>
          </w:p>
        </w:tc>
        <w:tc>
          <w:tcPr>
            <w:tcW w:w="186" w:type="pct"/>
            <w:tcBorders>
              <w:top w:val="single" w:sz="4" w:space="0" w:color="auto"/>
              <w:bottom w:val="single" w:sz="4" w:space="0" w:color="auto"/>
            </w:tcBorders>
          </w:tcPr>
          <w:p w14:paraId="6027AA7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6CC2F73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0E93A380"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50F40BCA"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D751741"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009EE68"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308D8CA6" w14:textId="77777777" w:rsidTr="00FD3BB2">
        <w:trPr>
          <w:cantSplit/>
          <w:trHeight w:val="210"/>
        </w:trPr>
        <w:tc>
          <w:tcPr>
            <w:tcW w:w="1986" w:type="pct"/>
            <w:tcBorders>
              <w:top w:val="single" w:sz="4" w:space="0" w:color="auto"/>
              <w:bottom w:val="single" w:sz="4" w:space="0" w:color="auto"/>
            </w:tcBorders>
            <w:vAlign w:val="center"/>
          </w:tcPr>
          <w:p w14:paraId="6B5537DB"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The course provides guidelines or links to resources on how to succeed as a student in online or blended environments.</w:t>
            </w:r>
          </w:p>
        </w:tc>
        <w:tc>
          <w:tcPr>
            <w:tcW w:w="186" w:type="pct"/>
            <w:tcBorders>
              <w:top w:val="single" w:sz="4" w:space="0" w:color="auto"/>
              <w:bottom w:val="single" w:sz="4" w:space="0" w:color="auto"/>
            </w:tcBorders>
          </w:tcPr>
          <w:p w14:paraId="3F4CACE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7B927D7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3DE47D7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01AD6D3D"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75446312"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B99A64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5281DC83" w14:textId="77777777" w:rsidTr="00FD3BB2">
        <w:trPr>
          <w:cantSplit/>
          <w:trHeight w:val="210"/>
        </w:trPr>
        <w:tc>
          <w:tcPr>
            <w:tcW w:w="1986" w:type="pct"/>
            <w:tcBorders>
              <w:top w:val="single" w:sz="4" w:space="0" w:color="auto"/>
              <w:bottom w:val="single" w:sz="4" w:space="0" w:color="auto"/>
            </w:tcBorders>
            <w:vAlign w:val="center"/>
          </w:tcPr>
          <w:p w14:paraId="41598A61" w14:textId="77777777" w:rsidR="00FE71B8" w:rsidRPr="00F32109" w:rsidRDefault="00FE71B8" w:rsidP="002A6630">
            <w:pPr>
              <w:numPr>
                <w:ilvl w:val="0"/>
                <w:numId w:val="9"/>
              </w:numPr>
              <w:spacing w:after="0" w:line="360" w:lineRule="auto"/>
              <w:contextualSpacing/>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Contact information for instructors and tutors is easy to find.</w:t>
            </w:r>
          </w:p>
        </w:tc>
        <w:tc>
          <w:tcPr>
            <w:tcW w:w="186" w:type="pct"/>
            <w:tcBorders>
              <w:top w:val="single" w:sz="4" w:space="0" w:color="auto"/>
              <w:bottom w:val="single" w:sz="4" w:space="0" w:color="auto"/>
            </w:tcBorders>
          </w:tcPr>
          <w:p w14:paraId="231E8F6B"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3</w:t>
            </w:r>
          </w:p>
        </w:tc>
        <w:tc>
          <w:tcPr>
            <w:tcW w:w="287" w:type="pct"/>
            <w:tcBorders>
              <w:top w:val="single" w:sz="4" w:space="0" w:color="auto"/>
              <w:bottom w:val="single" w:sz="4" w:space="0" w:color="auto"/>
            </w:tcBorders>
          </w:tcPr>
          <w:p w14:paraId="6670D017"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2</w:t>
            </w:r>
          </w:p>
        </w:tc>
        <w:tc>
          <w:tcPr>
            <w:tcW w:w="318" w:type="pct"/>
            <w:tcBorders>
              <w:top w:val="single" w:sz="4" w:space="0" w:color="auto"/>
              <w:bottom w:val="single" w:sz="4" w:space="0" w:color="auto"/>
            </w:tcBorders>
          </w:tcPr>
          <w:p w14:paraId="10EBE27E"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1</w:t>
            </w:r>
          </w:p>
        </w:tc>
        <w:tc>
          <w:tcPr>
            <w:tcW w:w="185" w:type="pct"/>
            <w:tcBorders>
              <w:top w:val="single" w:sz="4" w:space="0" w:color="auto"/>
              <w:bottom w:val="single" w:sz="4" w:space="0" w:color="auto"/>
            </w:tcBorders>
          </w:tcPr>
          <w:p w14:paraId="445CB0F9"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0</w:t>
            </w:r>
          </w:p>
        </w:tc>
        <w:tc>
          <w:tcPr>
            <w:tcW w:w="463" w:type="pct"/>
            <w:tcBorders>
              <w:top w:val="single" w:sz="4" w:space="0" w:color="auto"/>
              <w:bottom w:val="single" w:sz="4" w:space="0" w:color="auto"/>
            </w:tcBorders>
          </w:tcPr>
          <w:p w14:paraId="32FE18F3"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r w:rsidRPr="00F32109">
              <w:rPr>
                <w:rFonts w:ascii="Times New Roman" w:eastAsia="Calibri" w:hAnsi="Times New Roman" w:cs="Times New Roman"/>
                <w:sz w:val="20"/>
                <w:szCs w:val="20"/>
                <w:lang w:val="en-CA"/>
              </w:rPr>
              <w:t>N/A</w:t>
            </w:r>
          </w:p>
        </w:tc>
        <w:tc>
          <w:tcPr>
            <w:tcW w:w="1575" w:type="pct"/>
            <w:tcBorders>
              <w:top w:val="single" w:sz="4" w:space="0" w:color="auto"/>
              <w:bottom w:val="single" w:sz="4" w:space="0" w:color="auto"/>
            </w:tcBorders>
          </w:tcPr>
          <w:p w14:paraId="590FE99C" w14:textId="77777777" w:rsidR="00FE71B8" w:rsidRPr="00F32109" w:rsidRDefault="00FE71B8" w:rsidP="002A6630">
            <w:pPr>
              <w:spacing w:after="0" w:line="360" w:lineRule="auto"/>
              <w:jc w:val="center"/>
              <w:rPr>
                <w:rFonts w:ascii="Times New Roman" w:eastAsia="Calibri" w:hAnsi="Times New Roman" w:cs="Times New Roman"/>
                <w:sz w:val="20"/>
                <w:szCs w:val="20"/>
                <w:lang w:val="en-CA"/>
              </w:rPr>
            </w:pPr>
          </w:p>
        </w:tc>
      </w:tr>
      <w:tr w:rsidR="00FE71B8" w:rsidRPr="00F32109" w14:paraId="07ED45DD" w14:textId="77777777" w:rsidTr="00FD3BB2">
        <w:trPr>
          <w:cantSplit/>
          <w:trHeight w:val="1200"/>
        </w:trPr>
        <w:tc>
          <w:tcPr>
            <w:tcW w:w="5000" w:type="pct"/>
            <w:gridSpan w:val="7"/>
            <w:tcBorders>
              <w:top w:val="single" w:sz="4" w:space="0" w:color="auto"/>
              <w:bottom w:val="single" w:sz="4" w:space="0" w:color="auto"/>
            </w:tcBorders>
          </w:tcPr>
          <w:p w14:paraId="5AF57B6F"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Comments</w:t>
            </w:r>
          </w:p>
          <w:p w14:paraId="168D361B"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4261690C"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2E07D6E3"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p w14:paraId="7DCBA105" w14:textId="77777777" w:rsidR="00FE71B8" w:rsidRPr="00F32109" w:rsidRDefault="00FE71B8" w:rsidP="002A6630">
            <w:pPr>
              <w:spacing w:after="0" w:line="360" w:lineRule="auto"/>
              <w:rPr>
                <w:rFonts w:ascii="Times New Roman" w:eastAsia="Calibri" w:hAnsi="Times New Roman" w:cs="Times New Roman"/>
                <w:b/>
                <w:sz w:val="20"/>
                <w:szCs w:val="20"/>
                <w:lang w:val="en-CA"/>
              </w:rPr>
            </w:pPr>
          </w:p>
        </w:tc>
      </w:tr>
      <w:tr w:rsidR="00FE71B8" w:rsidRPr="00F32109" w14:paraId="2958D5C5" w14:textId="77777777" w:rsidTr="00FD3BB2">
        <w:trPr>
          <w:cantSplit/>
          <w:trHeight w:val="1200"/>
        </w:trPr>
        <w:tc>
          <w:tcPr>
            <w:tcW w:w="5000" w:type="pct"/>
            <w:gridSpan w:val="7"/>
            <w:tcBorders>
              <w:top w:val="single" w:sz="4" w:space="0" w:color="auto"/>
            </w:tcBorders>
          </w:tcPr>
          <w:p w14:paraId="349DEB4E" w14:textId="77777777" w:rsidR="00FE71B8" w:rsidRPr="00F32109" w:rsidRDefault="00FE71B8" w:rsidP="002A6630">
            <w:pPr>
              <w:spacing w:after="0" w:line="360" w:lineRule="auto"/>
              <w:rPr>
                <w:rFonts w:ascii="Times New Roman" w:eastAsia="Calibri" w:hAnsi="Times New Roman" w:cs="Times New Roman"/>
                <w:b/>
                <w:sz w:val="20"/>
                <w:szCs w:val="20"/>
                <w:lang w:val="en-CA"/>
              </w:rPr>
            </w:pPr>
            <w:r w:rsidRPr="00F32109">
              <w:rPr>
                <w:rFonts w:ascii="Times New Roman" w:eastAsia="Calibri" w:hAnsi="Times New Roman" w:cs="Times New Roman"/>
                <w:b/>
                <w:sz w:val="20"/>
                <w:szCs w:val="20"/>
                <w:lang w:val="en-CA"/>
              </w:rPr>
              <w:t xml:space="preserve">OVERALL TOTAL: </w:t>
            </w:r>
          </w:p>
        </w:tc>
      </w:tr>
    </w:tbl>
    <w:p w14:paraId="500DB684" w14:textId="77777777" w:rsidR="00FE71B8" w:rsidRPr="002A6630" w:rsidRDefault="00FE71B8" w:rsidP="002A6630">
      <w:pPr>
        <w:spacing w:after="0" w:line="360" w:lineRule="auto"/>
        <w:jc w:val="both"/>
        <w:rPr>
          <w:rFonts w:ascii="Times New Roman" w:eastAsia="Calibri" w:hAnsi="Times New Roman" w:cs="Times New Roman"/>
          <w:b/>
          <w:sz w:val="24"/>
          <w:szCs w:val="24"/>
          <w:lang w:val="en-CA"/>
        </w:rPr>
      </w:pPr>
      <w:r w:rsidRPr="002A6630">
        <w:rPr>
          <w:rFonts w:ascii="Times New Roman" w:eastAsia="Calibri" w:hAnsi="Times New Roman" w:cs="Times New Roman"/>
          <w:b/>
          <w:sz w:val="24"/>
          <w:szCs w:val="24"/>
          <w:lang w:val="en-CA"/>
        </w:rPr>
        <w:t>General Comments:</w:t>
      </w:r>
    </w:p>
    <w:p w14:paraId="391FB886"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10F6CCF7"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6721E2DD"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1A092EE6"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6D58F5A2"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08D43E04"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515BE429"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4D4CE863"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1A7C0299" w14:textId="77777777" w:rsidR="00FE71B8" w:rsidRPr="002A6630" w:rsidRDefault="00FE71B8" w:rsidP="002A6630">
      <w:pPr>
        <w:spacing w:after="0" w:line="360" w:lineRule="auto"/>
        <w:jc w:val="both"/>
        <w:rPr>
          <w:rFonts w:ascii="Times New Roman" w:eastAsia="Calibri" w:hAnsi="Times New Roman" w:cs="Times New Roman"/>
          <w:sz w:val="24"/>
          <w:szCs w:val="24"/>
          <w:lang w:val="en-CA"/>
        </w:rPr>
      </w:pPr>
    </w:p>
    <w:p w14:paraId="227C58E3" w14:textId="3CB771D8" w:rsidR="00FE71B8" w:rsidRPr="002A6630" w:rsidRDefault="00FE71B8" w:rsidP="002A6630">
      <w:pPr>
        <w:spacing w:after="0" w:line="360" w:lineRule="auto"/>
        <w:jc w:val="both"/>
        <w:rPr>
          <w:rFonts w:ascii="Times New Roman" w:eastAsia="Calibri" w:hAnsi="Times New Roman" w:cs="Times New Roman"/>
          <w:sz w:val="24"/>
          <w:szCs w:val="24"/>
          <w:lang w:val="en-CA"/>
        </w:rPr>
      </w:pPr>
      <w:r w:rsidRPr="002A6630">
        <w:rPr>
          <w:rFonts w:ascii="Times New Roman" w:eastAsia="Calibri" w:hAnsi="Times New Roman" w:cs="Times New Roman"/>
          <w:b/>
          <w:bCs/>
          <w:sz w:val="24"/>
          <w:szCs w:val="24"/>
          <w:lang w:val="en-CA"/>
        </w:rPr>
        <w:t>Notes:</w:t>
      </w:r>
      <w:r w:rsidRPr="002A6630">
        <w:rPr>
          <w:rFonts w:ascii="Times New Roman" w:eastAsia="Calibri" w:hAnsi="Times New Roman" w:cs="Times New Roman"/>
          <w:sz w:val="24"/>
          <w:szCs w:val="24"/>
          <w:lang w:val="en-CA"/>
        </w:rPr>
        <w:t xml:space="preserve"> Sum the scores for all the items. ‘Not applicable’ is used if a course has not planned the specific aspect of the course in the blueprint. The percentage score is calculated based on the number of items used. The total score may be used as an indicator for blended course quality, and for improving the quality of the course in the subsequent offer of the course. </w:t>
      </w:r>
    </w:p>
    <w:p w14:paraId="176AC3E0" w14:textId="77777777" w:rsidR="00FE71B8" w:rsidRPr="002A6630" w:rsidRDefault="00FE71B8" w:rsidP="002A6630">
      <w:pPr>
        <w:spacing w:line="360" w:lineRule="auto"/>
        <w:rPr>
          <w:rFonts w:ascii="Times New Roman" w:hAnsi="Times New Roman" w:cs="Times New Roman"/>
          <w:sz w:val="24"/>
          <w:szCs w:val="24"/>
        </w:rPr>
      </w:pPr>
    </w:p>
    <w:p w14:paraId="75E91FD2" w14:textId="77777777" w:rsidR="00FE71B8" w:rsidRPr="002A6630" w:rsidRDefault="00FE71B8" w:rsidP="002A6630">
      <w:pPr>
        <w:spacing w:line="360" w:lineRule="auto"/>
        <w:jc w:val="both"/>
        <w:rPr>
          <w:rFonts w:ascii="Times New Roman" w:hAnsi="Times New Roman" w:cs="Times New Roman"/>
          <w:sz w:val="24"/>
          <w:szCs w:val="24"/>
        </w:rPr>
      </w:pPr>
    </w:p>
    <w:p w14:paraId="0B76A504" w14:textId="77777777" w:rsidR="00FE71B8" w:rsidRPr="002A6630" w:rsidRDefault="00FE71B8" w:rsidP="002A6630">
      <w:pPr>
        <w:spacing w:line="360" w:lineRule="auto"/>
        <w:jc w:val="both"/>
        <w:rPr>
          <w:rFonts w:ascii="Times New Roman" w:hAnsi="Times New Roman" w:cs="Times New Roman"/>
          <w:sz w:val="24"/>
          <w:szCs w:val="24"/>
        </w:rPr>
      </w:pPr>
    </w:p>
    <w:p w14:paraId="61A54951" w14:textId="77777777" w:rsidR="00FE71B8" w:rsidRPr="002A6630" w:rsidRDefault="00FE71B8" w:rsidP="002A6630">
      <w:pPr>
        <w:spacing w:line="360" w:lineRule="auto"/>
        <w:jc w:val="both"/>
        <w:rPr>
          <w:rFonts w:ascii="Times New Roman" w:hAnsi="Times New Roman" w:cs="Times New Roman"/>
          <w:sz w:val="24"/>
          <w:szCs w:val="24"/>
        </w:rPr>
      </w:pPr>
    </w:p>
    <w:p w14:paraId="1CFA917A" w14:textId="77777777" w:rsidR="00FE71B8" w:rsidRPr="002A6630" w:rsidRDefault="00FE71B8" w:rsidP="002A6630">
      <w:pPr>
        <w:spacing w:line="360" w:lineRule="auto"/>
        <w:jc w:val="both"/>
        <w:rPr>
          <w:rFonts w:ascii="Times New Roman" w:hAnsi="Times New Roman" w:cs="Times New Roman"/>
          <w:sz w:val="24"/>
          <w:szCs w:val="24"/>
        </w:rPr>
        <w:sectPr w:rsidR="00FE71B8" w:rsidRPr="002A6630" w:rsidSect="002A6630">
          <w:footerReference w:type="default" r:id="rId8"/>
          <w:pgSz w:w="11906" w:h="16838"/>
          <w:pgMar w:top="1440" w:right="1440" w:bottom="1440" w:left="1440" w:header="709" w:footer="709" w:gutter="0"/>
          <w:cols w:space="708"/>
          <w:docGrid w:linePitch="360"/>
        </w:sectPr>
      </w:pPr>
    </w:p>
    <w:p w14:paraId="7F430011" w14:textId="77777777" w:rsidR="00FE71B8" w:rsidRPr="002A6630" w:rsidRDefault="00FE71B8" w:rsidP="002A6630">
      <w:pPr>
        <w:spacing w:line="360" w:lineRule="auto"/>
        <w:rPr>
          <w:rFonts w:ascii="Times New Roman" w:hAnsi="Times New Roman" w:cs="Times New Roman"/>
          <w:b/>
          <w:sz w:val="24"/>
          <w:szCs w:val="24"/>
        </w:rPr>
      </w:pPr>
      <w:r w:rsidRPr="002A6630">
        <w:rPr>
          <w:rFonts w:ascii="Times New Roman" w:hAnsi="Times New Roman" w:cs="Times New Roman"/>
          <w:b/>
          <w:sz w:val="24"/>
          <w:szCs w:val="24"/>
        </w:rPr>
        <w:lastRenderedPageBreak/>
        <w:t>APPENDIX C: BASIC REQUIREMENTS ON MOODLE WEB PAGE</w:t>
      </w:r>
    </w:p>
    <w:p w14:paraId="48668017"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Course Instructor introduction and contact details</w:t>
      </w:r>
    </w:p>
    <w:p w14:paraId="1F4CCC32"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Detailed Course Outline</w:t>
      </w:r>
    </w:p>
    <w:p w14:paraId="60426BD6"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Teaching and learning approaches for the course</w:t>
      </w:r>
    </w:p>
    <w:p w14:paraId="6F2FCA21"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Assessments (clarity on nature of and dates for assessment)</w:t>
      </w:r>
    </w:p>
    <w:p w14:paraId="176A4894"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Announcements</w:t>
      </w:r>
    </w:p>
    <w:p w14:paraId="636F2184"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Soft copy of the course module (preferably in Moodle Book format so students cannot download or print.)</w:t>
      </w:r>
    </w:p>
    <w:p w14:paraId="3965B74B"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Relevant texts  and videos for the different course units</w:t>
      </w:r>
    </w:p>
    <w:p w14:paraId="0E359922"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Lecture Notes</w:t>
      </w:r>
    </w:p>
    <w:p w14:paraId="39405B82"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Recorded lectures – audio or video formats</w:t>
      </w:r>
    </w:p>
    <w:p w14:paraId="75035FDE"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Lecture Slides (with voice over narration)</w:t>
      </w:r>
    </w:p>
    <w:p w14:paraId="1D81B918" w14:textId="4F5EB10A"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 xml:space="preserve">Communication tools (forums, wikis, blogs, </w:t>
      </w:r>
      <w:r w:rsidR="0066641F" w:rsidRPr="002A6630">
        <w:rPr>
          <w:rFonts w:ascii="Times New Roman" w:hAnsi="Times New Roman" w:cs="Times New Roman"/>
          <w:sz w:val="24"/>
          <w:szCs w:val="24"/>
        </w:rPr>
        <w:t>etc.</w:t>
      </w:r>
      <w:r w:rsidRPr="002A6630">
        <w:rPr>
          <w:rFonts w:ascii="Times New Roman" w:hAnsi="Times New Roman" w:cs="Times New Roman"/>
          <w:sz w:val="24"/>
          <w:szCs w:val="24"/>
        </w:rPr>
        <w:t>)</w:t>
      </w:r>
    </w:p>
    <w:p w14:paraId="14A68159" w14:textId="57F080C1"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Engaging students in discussion forums, synchronous sessions (</w:t>
      </w:r>
      <w:r w:rsidRPr="002A6630">
        <w:rPr>
          <w:rFonts w:ascii="Times New Roman" w:hAnsi="Times New Roman" w:cs="Times New Roman"/>
          <w:sz w:val="24"/>
          <w:szCs w:val="24"/>
          <w:lang w:val="en-ZA"/>
        </w:rPr>
        <w:t>ZOOM /Moodle chat/Discussion forums/Big</w:t>
      </w:r>
      <w:r w:rsidR="0066641F">
        <w:rPr>
          <w:rFonts w:ascii="Times New Roman" w:hAnsi="Times New Roman" w:cs="Times New Roman"/>
          <w:sz w:val="24"/>
          <w:szCs w:val="24"/>
          <w:lang w:val="en-ZA"/>
        </w:rPr>
        <w:t xml:space="preserve"> </w:t>
      </w:r>
      <w:r w:rsidRPr="002A6630">
        <w:rPr>
          <w:rFonts w:ascii="Times New Roman" w:hAnsi="Times New Roman" w:cs="Times New Roman"/>
          <w:sz w:val="24"/>
          <w:szCs w:val="24"/>
          <w:lang w:val="en-ZA"/>
        </w:rPr>
        <w:t>Blue</w:t>
      </w:r>
      <w:r w:rsidR="0066641F">
        <w:rPr>
          <w:rFonts w:ascii="Times New Roman" w:hAnsi="Times New Roman" w:cs="Times New Roman"/>
          <w:sz w:val="24"/>
          <w:szCs w:val="24"/>
          <w:lang w:val="en-ZA"/>
        </w:rPr>
        <w:t xml:space="preserve"> </w:t>
      </w:r>
      <w:r w:rsidRPr="002A6630">
        <w:rPr>
          <w:rFonts w:ascii="Times New Roman" w:hAnsi="Times New Roman" w:cs="Times New Roman"/>
          <w:sz w:val="24"/>
          <w:szCs w:val="24"/>
          <w:lang w:val="en-ZA"/>
        </w:rPr>
        <w:t>Button</w:t>
      </w:r>
      <w:r w:rsidRPr="002A6630">
        <w:rPr>
          <w:rFonts w:ascii="Times New Roman" w:hAnsi="Times New Roman" w:cs="Times New Roman"/>
          <w:sz w:val="24"/>
          <w:szCs w:val="24"/>
        </w:rPr>
        <w:t>)</w:t>
      </w:r>
    </w:p>
    <w:p w14:paraId="52BCEC94" w14:textId="77777777" w:rsidR="00FE71B8" w:rsidRPr="002A6630" w:rsidRDefault="00FE71B8" w:rsidP="002A6630">
      <w:pPr>
        <w:numPr>
          <w:ilvl w:val="0"/>
          <w:numId w:val="10"/>
        </w:numPr>
        <w:spacing w:after="200" w:line="360" w:lineRule="auto"/>
        <w:rPr>
          <w:rFonts w:ascii="Times New Roman" w:hAnsi="Times New Roman" w:cs="Times New Roman"/>
          <w:sz w:val="24"/>
          <w:szCs w:val="24"/>
        </w:rPr>
      </w:pPr>
      <w:r w:rsidRPr="002A6630">
        <w:rPr>
          <w:rFonts w:ascii="Times New Roman" w:hAnsi="Times New Roman" w:cs="Times New Roman"/>
          <w:sz w:val="24"/>
          <w:szCs w:val="24"/>
        </w:rPr>
        <w:t>Varied assessment tasks; multiple choice questions, short answer type of questions, essay type of questions; practical application questions, take-home, open book tests etc.</w:t>
      </w:r>
    </w:p>
    <w:p w14:paraId="32F75DFE" w14:textId="77777777" w:rsidR="00F65695" w:rsidRPr="002A6630" w:rsidRDefault="00F65695" w:rsidP="002A6630">
      <w:pPr>
        <w:spacing w:line="360" w:lineRule="auto"/>
        <w:jc w:val="both"/>
        <w:rPr>
          <w:rFonts w:ascii="Times New Roman" w:hAnsi="Times New Roman" w:cs="Times New Roman"/>
          <w:sz w:val="24"/>
          <w:szCs w:val="24"/>
        </w:rPr>
      </w:pPr>
    </w:p>
    <w:sectPr w:rsidR="00F65695" w:rsidRPr="002A6630" w:rsidSect="002A6630">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99E04" w14:textId="77777777" w:rsidR="00FD3BB2" w:rsidRDefault="00FD3BB2" w:rsidP="009D5F6C">
      <w:pPr>
        <w:spacing w:after="0" w:line="240" w:lineRule="auto"/>
      </w:pPr>
      <w:r>
        <w:separator/>
      </w:r>
    </w:p>
  </w:endnote>
  <w:endnote w:type="continuationSeparator" w:id="0">
    <w:p w14:paraId="409230B5" w14:textId="77777777" w:rsidR="00FD3BB2" w:rsidRDefault="00FD3BB2" w:rsidP="009D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00995"/>
      <w:docPartObj>
        <w:docPartGallery w:val="Page Numbers (Bottom of Page)"/>
        <w:docPartUnique/>
      </w:docPartObj>
    </w:sdtPr>
    <w:sdtEndPr>
      <w:rPr>
        <w:noProof/>
      </w:rPr>
    </w:sdtEndPr>
    <w:sdtContent>
      <w:p w14:paraId="191047B0" w14:textId="708717D9" w:rsidR="00FD3BB2" w:rsidRDefault="00FD3BB2">
        <w:pPr>
          <w:pStyle w:val="Footer"/>
          <w:jc w:val="center"/>
        </w:pPr>
        <w:r>
          <w:fldChar w:fldCharType="begin"/>
        </w:r>
        <w:r>
          <w:instrText xml:space="preserve"> PAGE   \* MERGEFORMAT </w:instrText>
        </w:r>
        <w:r>
          <w:fldChar w:fldCharType="separate"/>
        </w:r>
        <w:r w:rsidR="0056212B">
          <w:rPr>
            <w:noProof/>
          </w:rPr>
          <w:t>12</w:t>
        </w:r>
        <w:r>
          <w:rPr>
            <w:noProof/>
          </w:rPr>
          <w:fldChar w:fldCharType="end"/>
        </w:r>
      </w:p>
    </w:sdtContent>
  </w:sdt>
  <w:p w14:paraId="2B0F5784" w14:textId="77777777" w:rsidR="00FD3BB2" w:rsidRDefault="00FD3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394734"/>
      <w:docPartObj>
        <w:docPartGallery w:val="Page Numbers (Bottom of Page)"/>
        <w:docPartUnique/>
      </w:docPartObj>
    </w:sdtPr>
    <w:sdtContent>
      <w:sdt>
        <w:sdtPr>
          <w:id w:val="-1669238322"/>
          <w:docPartObj>
            <w:docPartGallery w:val="Page Numbers (Top of Page)"/>
            <w:docPartUnique/>
          </w:docPartObj>
        </w:sdtPr>
        <w:sdtContent>
          <w:p w14:paraId="4D5B5150" w14:textId="3B83EF0E" w:rsidR="00FD3BB2" w:rsidRDefault="00FD3B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69D6">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9D6">
              <w:rPr>
                <w:b/>
                <w:bCs/>
                <w:noProof/>
              </w:rPr>
              <w:t>18</w:t>
            </w:r>
            <w:r>
              <w:rPr>
                <w:b/>
                <w:bCs/>
                <w:sz w:val="24"/>
                <w:szCs w:val="24"/>
              </w:rPr>
              <w:fldChar w:fldCharType="end"/>
            </w:r>
          </w:p>
        </w:sdtContent>
      </w:sdt>
    </w:sdtContent>
  </w:sdt>
  <w:p w14:paraId="403976DC" w14:textId="77777777" w:rsidR="00FD3BB2" w:rsidRDefault="00FD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285AD" w14:textId="77777777" w:rsidR="00FD3BB2" w:rsidRDefault="00FD3BB2" w:rsidP="009D5F6C">
      <w:pPr>
        <w:spacing w:after="0" w:line="240" w:lineRule="auto"/>
      </w:pPr>
      <w:r>
        <w:separator/>
      </w:r>
    </w:p>
  </w:footnote>
  <w:footnote w:type="continuationSeparator" w:id="0">
    <w:p w14:paraId="4BAFC380" w14:textId="77777777" w:rsidR="00FD3BB2" w:rsidRDefault="00FD3BB2" w:rsidP="009D5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8ED"/>
    <w:multiLevelType w:val="multilevel"/>
    <w:tmpl w:val="F896442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049559C"/>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24AE52EB"/>
    <w:multiLevelType w:val="hybridMultilevel"/>
    <w:tmpl w:val="7FA41CB8"/>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3">
    <w:nsid w:val="3371229E"/>
    <w:multiLevelType w:val="hybridMultilevel"/>
    <w:tmpl w:val="658A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07E42"/>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4303105F"/>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4A2D75AC"/>
    <w:multiLevelType w:val="multilevel"/>
    <w:tmpl w:val="3BF8F89E"/>
    <w:lvl w:ilvl="0">
      <w:start w:val="1"/>
      <w:numFmt w:val="bullet"/>
      <w:lvlText w:val=""/>
      <w:lvlJc w:val="left"/>
      <w:pPr>
        <w:ind w:left="1080" w:hanging="360"/>
      </w:pPr>
      <w:rPr>
        <w:rFonts w:ascii="Wingdings" w:hAnsi="Wingding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60C232BC"/>
    <w:multiLevelType w:val="hybridMultilevel"/>
    <w:tmpl w:val="E21AB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957A3F"/>
    <w:multiLevelType w:val="multilevel"/>
    <w:tmpl w:val="F896442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69466CD0"/>
    <w:multiLevelType w:val="multilevel"/>
    <w:tmpl w:val="F896442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75CF5239"/>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nsid w:val="786E617A"/>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7C731623"/>
    <w:multiLevelType w:val="multilevel"/>
    <w:tmpl w:val="9A08CD9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E694995"/>
    <w:multiLevelType w:val="hybridMultilevel"/>
    <w:tmpl w:val="7C6A7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D31FB6"/>
    <w:multiLevelType w:val="hybridMultilevel"/>
    <w:tmpl w:val="25A0C6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3"/>
  </w:num>
  <w:num w:numId="2">
    <w:abstractNumId w:val="2"/>
  </w:num>
  <w:num w:numId="3">
    <w:abstractNumId w:val="12"/>
  </w:num>
  <w:num w:numId="4">
    <w:abstractNumId w:val="10"/>
  </w:num>
  <w:num w:numId="5">
    <w:abstractNumId w:val="1"/>
  </w:num>
  <w:num w:numId="6">
    <w:abstractNumId w:val="14"/>
  </w:num>
  <w:num w:numId="7">
    <w:abstractNumId w:val="5"/>
  </w:num>
  <w:num w:numId="8">
    <w:abstractNumId w:val="4"/>
  </w:num>
  <w:num w:numId="9">
    <w:abstractNumId w:val="11"/>
  </w:num>
  <w:num w:numId="10">
    <w:abstractNumId w:val="7"/>
  </w:num>
  <w:num w:numId="11">
    <w:abstractNumId w:val="0"/>
  </w:num>
  <w:num w:numId="12">
    <w:abstractNumId w:val="8"/>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73"/>
    <w:rsid w:val="000051B2"/>
    <w:rsid w:val="00023D69"/>
    <w:rsid w:val="00046554"/>
    <w:rsid w:val="00050A24"/>
    <w:rsid w:val="0005478A"/>
    <w:rsid w:val="000B0A95"/>
    <w:rsid w:val="00127BF7"/>
    <w:rsid w:val="00151642"/>
    <w:rsid w:val="00161FFA"/>
    <w:rsid w:val="00170C5D"/>
    <w:rsid w:val="001725D4"/>
    <w:rsid w:val="001B19C5"/>
    <w:rsid w:val="001C7422"/>
    <w:rsid w:val="001E2FEC"/>
    <w:rsid w:val="00202EA7"/>
    <w:rsid w:val="00227FA2"/>
    <w:rsid w:val="00256FE2"/>
    <w:rsid w:val="00262BB9"/>
    <w:rsid w:val="002969D6"/>
    <w:rsid w:val="002A086B"/>
    <w:rsid w:val="002A6630"/>
    <w:rsid w:val="002B2712"/>
    <w:rsid w:val="002C0778"/>
    <w:rsid w:val="00326FAF"/>
    <w:rsid w:val="00332506"/>
    <w:rsid w:val="0033703E"/>
    <w:rsid w:val="00340196"/>
    <w:rsid w:val="0035594B"/>
    <w:rsid w:val="00356C5B"/>
    <w:rsid w:val="003609B1"/>
    <w:rsid w:val="00363BF6"/>
    <w:rsid w:val="003A1ED2"/>
    <w:rsid w:val="003A2BC6"/>
    <w:rsid w:val="003B7E50"/>
    <w:rsid w:val="003C4B6B"/>
    <w:rsid w:val="00454A90"/>
    <w:rsid w:val="0045542B"/>
    <w:rsid w:val="00460128"/>
    <w:rsid w:val="00492EB2"/>
    <w:rsid w:val="004A1B82"/>
    <w:rsid w:val="004B6433"/>
    <w:rsid w:val="004C41F0"/>
    <w:rsid w:val="004E3D83"/>
    <w:rsid w:val="004E4D51"/>
    <w:rsid w:val="004F1F5D"/>
    <w:rsid w:val="00505F50"/>
    <w:rsid w:val="00521DC9"/>
    <w:rsid w:val="00543368"/>
    <w:rsid w:val="0056212B"/>
    <w:rsid w:val="00583666"/>
    <w:rsid w:val="00584D1D"/>
    <w:rsid w:val="00586A47"/>
    <w:rsid w:val="005B38D5"/>
    <w:rsid w:val="006206FE"/>
    <w:rsid w:val="00630851"/>
    <w:rsid w:val="00642E7D"/>
    <w:rsid w:val="00656DA0"/>
    <w:rsid w:val="0066641F"/>
    <w:rsid w:val="00674BC0"/>
    <w:rsid w:val="006C0668"/>
    <w:rsid w:val="006D0B69"/>
    <w:rsid w:val="006E0A49"/>
    <w:rsid w:val="006E64DD"/>
    <w:rsid w:val="006F2383"/>
    <w:rsid w:val="00712484"/>
    <w:rsid w:val="007273C3"/>
    <w:rsid w:val="00734D50"/>
    <w:rsid w:val="00774A29"/>
    <w:rsid w:val="00775C9D"/>
    <w:rsid w:val="00781797"/>
    <w:rsid w:val="007B0CE7"/>
    <w:rsid w:val="008055EA"/>
    <w:rsid w:val="008247DF"/>
    <w:rsid w:val="00825718"/>
    <w:rsid w:val="00852862"/>
    <w:rsid w:val="00937259"/>
    <w:rsid w:val="0097328C"/>
    <w:rsid w:val="0098169C"/>
    <w:rsid w:val="009D5F6C"/>
    <w:rsid w:val="00A24AC1"/>
    <w:rsid w:val="00A45EBE"/>
    <w:rsid w:val="00A72DB7"/>
    <w:rsid w:val="00A7586B"/>
    <w:rsid w:val="00A7656C"/>
    <w:rsid w:val="00A9100E"/>
    <w:rsid w:val="00A91663"/>
    <w:rsid w:val="00AB552D"/>
    <w:rsid w:val="00AD68BC"/>
    <w:rsid w:val="00AE3D9C"/>
    <w:rsid w:val="00AF31F7"/>
    <w:rsid w:val="00B44A64"/>
    <w:rsid w:val="00B606D9"/>
    <w:rsid w:val="00B71C15"/>
    <w:rsid w:val="00B833C2"/>
    <w:rsid w:val="00BC62DE"/>
    <w:rsid w:val="00BD4523"/>
    <w:rsid w:val="00C12CFE"/>
    <w:rsid w:val="00C24AAD"/>
    <w:rsid w:val="00C36063"/>
    <w:rsid w:val="00C47C65"/>
    <w:rsid w:val="00C57889"/>
    <w:rsid w:val="00C72961"/>
    <w:rsid w:val="00CC3D0C"/>
    <w:rsid w:val="00CD7F2B"/>
    <w:rsid w:val="00CE20D7"/>
    <w:rsid w:val="00D05B9A"/>
    <w:rsid w:val="00D319FA"/>
    <w:rsid w:val="00D81744"/>
    <w:rsid w:val="00D872F1"/>
    <w:rsid w:val="00DC234A"/>
    <w:rsid w:val="00E4496F"/>
    <w:rsid w:val="00E72A69"/>
    <w:rsid w:val="00E75073"/>
    <w:rsid w:val="00E76279"/>
    <w:rsid w:val="00E87247"/>
    <w:rsid w:val="00E90E3D"/>
    <w:rsid w:val="00EF1502"/>
    <w:rsid w:val="00F32109"/>
    <w:rsid w:val="00F44566"/>
    <w:rsid w:val="00F57C35"/>
    <w:rsid w:val="00F65695"/>
    <w:rsid w:val="00FC0A5B"/>
    <w:rsid w:val="00FD3BB2"/>
    <w:rsid w:val="00FE5E8B"/>
    <w:rsid w:val="00FE71B8"/>
    <w:rsid w:val="00FE7BA1"/>
    <w:rsid w:val="00FF1726"/>
    <w:rsid w:val="00FF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F6"/>
    <w:rPr>
      <w:rFonts w:ascii="Tahoma" w:hAnsi="Tahoma" w:cs="Tahoma"/>
      <w:sz w:val="16"/>
      <w:szCs w:val="16"/>
    </w:rPr>
  </w:style>
  <w:style w:type="paragraph" w:styleId="ListParagraph">
    <w:name w:val="List Paragraph"/>
    <w:basedOn w:val="Normal"/>
    <w:uiPriority w:val="34"/>
    <w:qFormat/>
    <w:rsid w:val="00A72DB7"/>
    <w:pPr>
      <w:ind w:left="720"/>
      <w:contextualSpacing/>
    </w:pPr>
  </w:style>
  <w:style w:type="paragraph" w:styleId="Header">
    <w:name w:val="header"/>
    <w:basedOn w:val="Normal"/>
    <w:link w:val="HeaderChar"/>
    <w:uiPriority w:val="99"/>
    <w:unhideWhenUsed/>
    <w:rsid w:val="009D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F6C"/>
  </w:style>
  <w:style w:type="paragraph" w:styleId="Footer">
    <w:name w:val="footer"/>
    <w:basedOn w:val="Normal"/>
    <w:link w:val="FooterChar"/>
    <w:uiPriority w:val="99"/>
    <w:unhideWhenUsed/>
    <w:rsid w:val="009D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F6C"/>
  </w:style>
  <w:style w:type="paragraph" w:styleId="NoSpacing">
    <w:name w:val="No Spacing"/>
    <w:link w:val="NoSpacingChar"/>
    <w:uiPriority w:val="1"/>
    <w:qFormat/>
    <w:rsid w:val="00356C5B"/>
    <w:pPr>
      <w:spacing w:after="0" w:line="240" w:lineRule="auto"/>
      <w:ind w:right="567"/>
      <w:jc w:val="center"/>
    </w:pPr>
  </w:style>
  <w:style w:type="character" w:customStyle="1" w:styleId="NoSpacingChar">
    <w:name w:val="No Spacing Char"/>
    <w:basedOn w:val="DefaultParagraphFont"/>
    <w:link w:val="NoSpacing"/>
    <w:uiPriority w:val="1"/>
    <w:rsid w:val="00356C5B"/>
  </w:style>
  <w:style w:type="character" w:styleId="CommentReference">
    <w:name w:val="annotation reference"/>
    <w:basedOn w:val="DefaultParagraphFont"/>
    <w:uiPriority w:val="99"/>
    <w:semiHidden/>
    <w:unhideWhenUsed/>
    <w:rsid w:val="00C12CFE"/>
    <w:rPr>
      <w:sz w:val="16"/>
      <w:szCs w:val="16"/>
    </w:rPr>
  </w:style>
  <w:style w:type="paragraph" w:styleId="CommentText">
    <w:name w:val="annotation text"/>
    <w:basedOn w:val="Normal"/>
    <w:link w:val="CommentTextChar"/>
    <w:uiPriority w:val="99"/>
    <w:semiHidden/>
    <w:unhideWhenUsed/>
    <w:rsid w:val="00C12CFE"/>
    <w:pPr>
      <w:spacing w:line="240" w:lineRule="auto"/>
    </w:pPr>
    <w:rPr>
      <w:sz w:val="20"/>
      <w:szCs w:val="20"/>
    </w:rPr>
  </w:style>
  <w:style w:type="character" w:customStyle="1" w:styleId="CommentTextChar">
    <w:name w:val="Comment Text Char"/>
    <w:basedOn w:val="DefaultParagraphFont"/>
    <w:link w:val="CommentText"/>
    <w:uiPriority w:val="99"/>
    <w:semiHidden/>
    <w:rsid w:val="00C12CFE"/>
    <w:rPr>
      <w:sz w:val="20"/>
      <w:szCs w:val="20"/>
    </w:rPr>
  </w:style>
  <w:style w:type="paragraph" w:styleId="CommentSubject">
    <w:name w:val="annotation subject"/>
    <w:basedOn w:val="CommentText"/>
    <w:next w:val="CommentText"/>
    <w:link w:val="CommentSubjectChar"/>
    <w:uiPriority w:val="99"/>
    <w:semiHidden/>
    <w:unhideWhenUsed/>
    <w:rsid w:val="00C12CFE"/>
    <w:rPr>
      <w:b/>
      <w:bCs/>
    </w:rPr>
  </w:style>
  <w:style w:type="character" w:customStyle="1" w:styleId="CommentSubjectChar">
    <w:name w:val="Comment Subject Char"/>
    <w:basedOn w:val="CommentTextChar"/>
    <w:link w:val="CommentSubject"/>
    <w:uiPriority w:val="99"/>
    <w:semiHidden/>
    <w:rsid w:val="00C12C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F6"/>
    <w:rPr>
      <w:rFonts w:ascii="Tahoma" w:hAnsi="Tahoma" w:cs="Tahoma"/>
      <w:sz w:val="16"/>
      <w:szCs w:val="16"/>
    </w:rPr>
  </w:style>
  <w:style w:type="paragraph" w:styleId="ListParagraph">
    <w:name w:val="List Paragraph"/>
    <w:basedOn w:val="Normal"/>
    <w:uiPriority w:val="34"/>
    <w:qFormat/>
    <w:rsid w:val="00A72DB7"/>
    <w:pPr>
      <w:ind w:left="720"/>
      <w:contextualSpacing/>
    </w:pPr>
  </w:style>
  <w:style w:type="paragraph" w:styleId="Header">
    <w:name w:val="header"/>
    <w:basedOn w:val="Normal"/>
    <w:link w:val="HeaderChar"/>
    <w:uiPriority w:val="99"/>
    <w:unhideWhenUsed/>
    <w:rsid w:val="009D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F6C"/>
  </w:style>
  <w:style w:type="paragraph" w:styleId="Footer">
    <w:name w:val="footer"/>
    <w:basedOn w:val="Normal"/>
    <w:link w:val="FooterChar"/>
    <w:uiPriority w:val="99"/>
    <w:unhideWhenUsed/>
    <w:rsid w:val="009D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F6C"/>
  </w:style>
  <w:style w:type="paragraph" w:styleId="NoSpacing">
    <w:name w:val="No Spacing"/>
    <w:link w:val="NoSpacingChar"/>
    <w:uiPriority w:val="1"/>
    <w:qFormat/>
    <w:rsid w:val="00356C5B"/>
    <w:pPr>
      <w:spacing w:after="0" w:line="240" w:lineRule="auto"/>
      <w:ind w:right="567"/>
      <w:jc w:val="center"/>
    </w:pPr>
  </w:style>
  <w:style w:type="character" w:customStyle="1" w:styleId="NoSpacingChar">
    <w:name w:val="No Spacing Char"/>
    <w:basedOn w:val="DefaultParagraphFont"/>
    <w:link w:val="NoSpacing"/>
    <w:uiPriority w:val="1"/>
    <w:rsid w:val="00356C5B"/>
  </w:style>
  <w:style w:type="character" w:styleId="CommentReference">
    <w:name w:val="annotation reference"/>
    <w:basedOn w:val="DefaultParagraphFont"/>
    <w:uiPriority w:val="99"/>
    <w:semiHidden/>
    <w:unhideWhenUsed/>
    <w:rsid w:val="00C12CFE"/>
    <w:rPr>
      <w:sz w:val="16"/>
      <w:szCs w:val="16"/>
    </w:rPr>
  </w:style>
  <w:style w:type="paragraph" w:styleId="CommentText">
    <w:name w:val="annotation text"/>
    <w:basedOn w:val="Normal"/>
    <w:link w:val="CommentTextChar"/>
    <w:uiPriority w:val="99"/>
    <w:semiHidden/>
    <w:unhideWhenUsed/>
    <w:rsid w:val="00C12CFE"/>
    <w:pPr>
      <w:spacing w:line="240" w:lineRule="auto"/>
    </w:pPr>
    <w:rPr>
      <w:sz w:val="20"/>
      <w:szCs w:val="20"/>
    </w:rPr>
  </w:style>
  <w:style w:type="character" w:customStyle="1" w:styleId="CommentTextChar">
    <w:name w:val="Comment Text Char"/>
    <w:basedOn w:val="DefaultParagraphFont"/>
    <w:link w:val="CommentText"/>
    <w:uiPriority w:val="99"/>
    <w:semiHidden/>
    <w:rsid w:val="00C12CFE"/>
    <w:rPr>
      <w:sz w:val="20"/>
      <w:szCs w:val="20"/>
    </w:rPr>
  </w:style>
  <w:style w:type="paragraph" w:styleId="CommentSubject">
    <w:name w:val="annotation subject"/>
    <w:basedOn w:val="CommentText"/>
    <w:next w:val="CommentText"/>
    <w:link w:val="CommentSubjectChar"/>
    <w:uiPriority w:val="99"/>
    <w:semiHidden/>
    <w:unhideWhenUsed/>
    <w:rsid w:val="00C12CFE"/>
    <w:rPr>
      <w:b/>
      <w:bCs/>
    </w:rPr>
  </w:style>
  <w:style w:type="character" w:customStyle="1" w:styleId="CommentSubjectChar">
    <w:name w:val="Comment Subject Char"/>
    <w:basedOn w:val="CommentTextChar"/>
    <w:link w:val="CommentSubject"/>
    <w:uiPriority w:val="99"/>
    <w:semiHidden/>
    <w:rsid w:val="00C12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17</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Swaziland</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Fowler</dc:creator>
  <cp:lastModifiedBy>User</cp:lastModifiedBy>
  <cp:revision>10</cp:revision>
  <cp:lastPrinted>2021-07-24T08:01:00Z</cp:lastPrinted>
  <dcterms:created xsi:type="dcterms:W3CDTF">2021-08-03T08:49:00Z</dcterms:created>
  <dcterms:modified xsi:type="dcterms:W3CDTF">2021-08-03T11:28:00Z</dcterms:modified>
</cp:coreProperties>
</file>